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B2D8" w14:textId="77777777" w:rsidR="00EA603C" w:rsidRPr="00212693" w:rsidRDefault="00EA603C" w:rsidP="00C565D3">
      <w:pPr>
        <w:ind w:left="-270" w:right="-360"/>
      </w:pPr>
      <w:r w:rsidRPr="00312E91">
        <w:rPr>
          <w:noProof/>
        </w:rPr>
        <w:drawing>
          <wp:anchor distT="0" distB="0" distL="114300" distR="114300" simplePos="0" relativeHeight="251659264" behindDoc="0" locked="0" layoutInCell="1" allowOverlap="1" wp14:anchorId="58D265BA" wp14:editId="7E1F8581">
            <wp:simplePos x="0" y="0"/>
            <wp:positionH relativeFrom="margin">
              <wp:posOffset>68580</wp:posOffset>
            </wp:positionH>
            <wp:positionV relativeFrom="margin">
              <wp:posOffset>57150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82FD4" w14:textId="3E8B463C" w:rsidR="006B50A5" w:rsidRDefault="006B50A5" w:rsidP="00C565D3">
      <w:pPr>
        <w:pStyle w:val="NoSpacing"/>
        <w:ind w:left="-270" w:right="-360"/>
        <w:jc w:val="right"/>
        <w:rPr>
          <w:b/>
          <w:bCs/>
        </w:rPr>
      </w:pPr>
      <w:r>
        <w:rPr>
          <w:b/>
          <w:bCs/>
        </w:rPr>
        <w:t>FOR IMMEDIATE RELEASE</w:t>
      </w:r>
    </w:p>
    <w:p w14:paraId="1679C829" w14:textId="61A57862" w:rsidR="00EA603C" w:rsidRPr="00211276" w:rsidRDefault="00EA603C" w:rsidP="00C565D3">
      <w:pPr>
        <w:pStyle w:val="NoSpacing"/>
        <w:ind w:left="-270" w:right="-360"/>
        <w:jc w:val="right"/>
        <w:rPr>
          <w:sz w:val="20"/>
        </w:rPr>
      </w:pPr>
      <w:r w:rsidRPr="00211276">
        <w:rPr>
          <w:b/>
          <w:bCs/>
          <w:sz w:val="20"/>
        </w:rPr>
        <w:t xml:space="preserve">Media Contact:  </w:t>
      </w:r>
    </w:p>
    <w:p w14:paraId="59008F81" w14:textId="77777777" w:rsidR="00EA603C" w:rsidRPr="00211276" w:rsidRDefault="00EA603C" w:rsidP="00C565D3">
      <w:pPr>
        <w:pStyle w:val="NoSpacing"/>
        <w:ind w:left="-270" w:right="-360"/>
        <w:jc w:val="right"/>
        <w:rPr>
          <w:sz w:val="20"/>
        </w:rPr>
      </w:pPr>
      <w:r w:rsidRPr="00211276">
        <w:rPr>
          <w:sz w:val="20"/>
        </w:rPr>
        <w:t>Dianne Powell, Marketing Coordinator, Sellmark</w:t>
      </w:r>
    </w:p>
    <w:p w14:paraId="058E3410" w14:textId="77777777" w:rsidR="00EA603C" w:rsidRPr="00211276" w:rsidRDefault="00EA603C" w:rsidP="00C565D3">
      <w:pPr>
        <w:pStyle w:val="NoSpacing"/>
        <w:ind w:left="-270" w:right="-360"/>
        <w:jc w:val="right"/>
        <w:rPr>
          <w:sz w:val="20"/>
        </w:rPr>
      </w:pPr>
      <w:r w:rsidRPr="00211276">
        <w:rPr>
          <w:sz w:val="20"/>
        </w:rPr>
        <w:t>210-887-8777</w:t>
      </w:r>
    </w:p>
    <w:p w14:paraId="3B700861" w14:textId="77777777" w:rsidR="00EA603C" w:rsidRPr="00211276" w:rsidRDefault="00CE625E" w:rsidP="00C565D3">
      <w:pPr>
        <w:pStyle w:val="NoSpacing"/>
        <w:ind w:left="-270" w:right="-360"/>
        <w:jc w:val="right"/>
        <w:rPr>
          <w:sz w:val="20"/>
        </w:rPr>
      </w:pPr>
      <w:hyperlink r:id="rId6" w:history="1">
        <w:r w:rsidR="00EA603C" w:rsidRPr="00211276">
          <w:rPr>
            <w:rStyle w:val="Hyperlink"/>
            <w:sz w:val="20"/>
          </w:rPr>
          <w:t>dpsellmark@sellmarkusa.com</w:t>
        </w:r>
      </w:hyperlink>
    </w:p>
    <w:p w14:paraId="53FE3E6A" w14:textId="77777777" w:rsidR="00EA603C" w:rsidRPr="00211276" w:rsidRDefault="00EA603C" w:rsidP="00C565D3">
      <w:pPr>
        <w:pStyle w:val="NoSpacing"/>
        <w:ind w:left="-270" w:right="-360"/>
        <w:jc w:val="right"/>
        <w:rPr>
          <w:sz w:val="20"/>
        </w:rPr>
      </w:pPr>
      <w:r w:rsidRPr="00211276">
        <w:rPr>
          <w:sz w:val="20"/>
        </w:rPr>
        <w:t>OR</w:t>
      </w:r>
    </w:p>
    <w:p w14:paraId="5BAD45CB" w14:textId="21D1C552" w:rsidR="00EA603C" w:rsidRPr="00211276" w:rsidRDefault="00EA603C" w:rsidP="00C565D3">
      <w:pPr>
        <w:pStyle w:val="NoSpacing"/>
        <w:ind w:left="-270" w:right="-360"/>
        <w:jc w:val="right"/>
        <w:rPr>
          <w:sz w:val="20"/>
        </w:rPr>
      </w:pPr>
      <w:r w:rsidRPr="00211276">
        <w:rPr>
          <w:sz w:val="20"/>
        </w:rPr>
        <w:t>Lydia Duncombe, PR Coordinator, Sellmark</w:t>
      </w:r>
    </w:p>
    <w:p w14:paraId="215B5C0F" w14:textId="4D2BAB7C" w:rsidR="00EA603C" w:rsidRPr="00211276" w:rsidRDefault="00EA603C" w:rsidP="00C565D3">
      <w:pPr>
        <w:pStyle w:val="NoSpacing"/>
        <w:ind w:left="-270" w:right="-360"/>
        <w:jc w:val="right"/>
        <w:rPr>
          <w:sz w:val="20"/>
        </w:rPr>
      </w:pPr>
      <w:r w:rsidRPr="00211276">
        <w:rPr>
          <w:sz w:val="20"/>
        </w:rPr>
        <w:t>210-824-9474</w:t>
      </w:r>
    </w:p>
    <w:p w14:paraId="48E760B9" w14:textId="0D5ED6E6" w:rsidR="00EA603C" w:rsidRPr="00211276" w:rsidRDefault="00CE625E" w:rsidP="00C565D3">
      <w:pPr>
        <w:pStyle w:val="NoSpacing"/>
        <w:ind w:left="-270" w:right="-360"/>
        <w:jc w:val="right"/>
        <w:rPr>
          <w:sz w:val="20"/>
        </w:rPr>
      </w:pPr>
      <w:hyperlink r:id="rId7" w:history="1">
        <w:r w:rsidR="00EA603C" w:rsidRPr="00211276">
          <w:rPr>
            <w:rStyle w:val="Hyperlink"/>
            <w:sz w:val="20"/>
          </w:rPr>
          <w:t>lduncombe@sellmarkusa.com</w:t>
        </w:r>
      </w:hyperlink>
    </w:p>
    <w:p w14:paraId="2C4E03D1" w14:textId="0012366E" w:rsidR="00EA603C" w:rsidRPr="00211276" w:rsidRDefault="00EA603C" w:rsidP="00C565D3">
      <w:pPr>
        <w:pStyle w:val="NoSpacing"/>
        <w:ind w:left="-270" w:right="-360"/>
        <w:jc w:val="right"/>
        <w:rPr>
          <w:sz w:val="20"/>
        </w:rPr>
      </w:pPr>
      <w:r w:rsidRPr="00211276">
        <w:rPr>
          <w:sz w:val="20"/>
        </w:rPr>
        <w:t>April 2019</w:t>
      </w:r>
    </w:p>
    <w:p w14:paraId="6F3F1214" w14:textId="77777777" w:rsidR="006B50A5" w:rsidRPr="006B50A5" w:rsidRDefault="006B50A5" w:rsidP="00C565D3">
      <w:pPr>
        <w:pStyle w:val="NoSpacing"/>
        <w:ind w:left="-270" w:right="-360"/>
        <w:jc w:val="right"/>
      </w:pPr>
    </w:p>
    <w:p w14:paraId="75B03C6C" w14:textId="77777777" w:rsidR="00EA603C" w:rsidRPr="00E57428" w:rsidRDefault="00EA603C" w:rsidP="00C565D3">
      <w:pPr>
        <w:ind w:left="-270" w:right="-360"/>
        <w:jc w:val="center"/>
        <w:rPr>
          <w:rFonts w:ascii="DenverSerial-Light" w:hAnsi="DenverSerial-Light"/>
          <w:b/>
          <w:sz w:val="48"/>
          <w:szCs w:val="48"/>
        </w:rPr>
      </w:pPr>
      <w:r w:rsidRPr="00E57428">
        <w:rPr>
          <w:rFonts w:ascii="DenverSerial-Light" w:hAnsi="DenverSerial-Light"/>
          <w:b/>
          <w:sz w:val="48"/>
          <w:szCs w:val="48"/>
        </w:rPr>
        <w:t>Beef on the Brazos</w:t>
      </w:r>
    </w:p>
    <w:p w14:paraId="2E7774CF" w14:textId="77777777" w:rsidR="001A7D14" w:rsidRPr="00211276" w:rsidRDefault="001A7D14" w:rsidP="00C565D3">
      <w:pPr>
        <w:ind w:left="-270" w:right="-360"/>
        <w:rPr>
          <w:szCs w:val="24"/>
        </w:rPr>
      </w:pPr>
    </w:p>
    <w:p w14:paraId="6A60392E" w14:textId="74C6F02F" w:rsidR="00B068B0" w:rsidRPr="00642CA6" w:rsidRDefault="00EA603C" w:rsidP="00C565D3">
      <w:pPr>
        <w:ind w:left="-270" w:right="-360"/>
        <w:rPr>
          <w:szCs w:val="24"/>
        </w:rPr>
      </w:pPr>
      <w:r w:rsidRPr="00C565D3">
        <w:rPr>
          <w:szCs w:val="24"/>
        </w:rPr>
        <w:t xml:space="preserve">Always wanted to be a Texas Rancher but did not have the time, the land or the know-how?  Well, now you can…..if only for one day! </w:t>
      </w:r>
      <w:r w:rsidRPr="00C565D3">
        <w:rPr>
          <w:b/>
          <w:szCs w:val="24"/>
        </w:rPr>
        <w:t>Beef on the Brazos</w:t>
      </w:r>
      <w:r w:rsidRPr="00C565D3">
        <w:rPr>
          <w:szCs w:val="24"/>
        </w:rPr>
        <w:t xml:space="preserve"> is a unique opportunity </w:t>
      </w:r>
      <w:r w:rsidR="00256ADE">
        <w:rPr>
          <w:szCs w:val="24"/>
        </w:rPr>
        <w:t>for a</w:t>
      </w:r>
      <w:r w:rsidRPr="00C565D3">
        <w:rPr>
          <w:szCs w:val="24"/>
        </w:rPr>
        <w:t xml:space="preserve"> chance to own a herd of cattle.</w:t>
      </w:r>
      <w:r w:rsidR="00F77376" w:rsidRPr="00C565D3">
        <w:rPr>
          <w:szCs w:val="24"/>
        </w:rPr>
        <w:t xml:space="preserve"> From </w:t>
      </w:r>
      <w:r w:rsidR="00B068B0" w:rsidRPr="00C565D3">
        <w:rPr>
          <w:szCs w:val="24"/>
        </w:rPr>
        <w:t xml:space="preserve">April 17 until June 30, $50 </w:t>
      </w:r>
      <w:r w:rsidR="00B068B0" w:rsidRPr="00642CA6">
        <w:rPr>
          <w:szCs w:val="24"/>
        </w:rPr>
        <w:t xml:space="preserve">raffle tickets are available </w:t>
      </w:r>
      <w:r w:rsidR="00211276" w:rsidRPr="00642CA6">
        <w:rPr>
          <w:szCs w:val="24"/>
        </w:rPr>
        <w:t xml:space="preserve">and only 2000 will be sold </w:t>
      </w:r>
      <w:r w:rsidR="00B068B0" w:rsidRPr="00642CA6">
        <w:rPr>
          <w:szCs w:val="24"/>
        </w:rPr>
        <w:t>to win twenty F1 Bra</w:t>
      </w:r>
      <w:bookmarkStart w:id="0" w:name="_GoBack"/>
      <w:bookmarkEnd w:id="0"/>
      <w:r w:rsidR="00B068B0" w:rsidRPr="00642CA6">
        <w:rPr>
          <w:szCs w:val="24"/>
        </w:rPr>
        <w:t xml:space="preserve">ford heifers </w:t>
      </w:r>
      <w:r w:rsidR="00642CA6" w:rsidRPr="00642CA6">
        <w:rPr>
          <w:szCs w:val="24"/>
        </w:rPr>
        <w:t xml:space="preserve">with an </w:t>
      </w:r>
      <w:r w:rsidR="00B068B0" w:rsidRPr="00642CA6">
        <w:rPr>
          <w:szCs w:val="24"/>
        </w:rPr>
        <w:t xml:space="preserve">estimated value </w:t>
      </w:r>
      <w:r w:rsidR="00211276" w:rsidRPr="00642CA6">
        <w:t>near $20,000, subject to market price at the time of the sale</w:t>
      </w:r>
      <w:r w:rsidR="00B068B0" w:rsidRPr="00642CA6">
        <w:rPr>
          <w:szCs w:val="24"/>
        </w:rPr>
        <w:t xml:space="preserve">. </w:t>
      </w:r>
    </w:p>
    <w:p w14:paraId="78685FC4" w14:textId="77777777" w:rsidR="00B068B0" w:rsidRPr="00C565D3" w:rsidRDefault="00B068B0" w:rsidP="00C565D3">
      <w:pPr>
        <w:ind w:left="-270" w:right="-360"/>
        <w:rPr>
          <w:szCs w:val="24"/>
        </w:rPr>
      </w:pPr>
    </w:p>
    <w:p w14:paraId="751E150D" w14:textId="77777777" w:rsidR="00256ADE" w:rsidRDefault="00B068B0" w:rsidP="00256ADE">
      <w:pPr>
        <w:ind w:left="-270" w:right="-360"/>
        <w:rPr>
          <w:szCs w:val="24"/>
        </w:rPr>
      </w:pPr>
      <w:r w:rsidRPr="00C565D3">
        <w:rPr>
          <w:szCs w:val="24"/>
        </w:rPr>
        <w:t xml:space="preserve">All Proceeds from the raffle benefit </w:t>
      </w:r>
      <w:r w:rsidR="00256ADE">
        <w:rPr>
          <w:szCs w:val="24"/>
        </w:rPr>
        <w:t xml:space="preserve">the </w:t>
      </w:r>
      <w:r w:rsidRPr="00C565D3">
        <w:rPr>
          <w:szCs w:val="24"/>
        </w:rPr>
        <w:t xml:space="preserve">Washington on the Brazos State </w:t>
      </w:r>
      <w:r w:rsidR="00256ADE">
        <w:rPr>
          <w:szCs w:val="24"/>
        </w:rPr>
        <w:t xml:space="preserve">Park Association, </w:t>
      </w:r>
      <w:r w:rsidR="00256ADE" w:rsidRPr="00256ADE">
        <w:rPr>
          <w:szCs w:val="24"/>
        </w:rPr>
        <w:t>a nonprofit organization, exist</w:t>
      </w:r>
      <w:r w:rsidR="00256ADE">
        <w:rPr>
          <w:szCs w:val="24"/>
        </w:rPr>
        <w:t>ing</w:t>
      </w:r>
      <w:r w:rsidR="00256ADE" w:rsidRPr="00256ADE">
        <w:rPr>
          <w:szCs w:val="24"/>
        </w:rPr>
        <w:t xml:space="preserve"> to help preserve the rich history of the heroic actions taken by our forefathers at Washington on the Brazos with the signing of the Texas Declaration of Independence from Mexico, on March 2, 1836.</w:t>
      </w:r>
    </w:p>
    <w:p w14:paraId="78BBAA1B" w14:textId="77777777" w:rsidR="00256ADE" w:rsidRDefault="00256ADE" w:rsidP="00256ADE">
      <w:pPr>
        <w:ind w:left="-270" w:right="-360"/>
        <w:rPr>
          <w:szCs w:val="24"/>
        </w:rPr>
      </w:pPr>
    </w:p>
    <w:p w14:paraId="11D920BB" w14:textId="1E1A79B4" w:rsidR="00B068B0" w:rsidRPr="00C565D3" w:rsidRDefault="001A7D14" w:rsidP="00256ADE">
      <w:pPr>
        <w:ind w:left="-270" w:right="-360"/>
        <w:rPr>
          <w:szCs w:val="24"/>
        </w:rPr>
      </w:pPr>
      <w:r w:rsidRPr="00C565D3">
        <w:rPr>
          <w:szCs w:val="24"/>
        </w:rPr>
        <w:t xml:space="preserve">Raffle and prize details: </w:t>
      </w:r>
    </w:p>
    <w:p w14:paraId="41BF751D" w14:textId="4737C30D" w:rsidR="00EA603C" w:rsidRPr="00C565D3" w:rsidRDefault="00EA603C" w:rsidP="00C565D3">
      <w:pPr>
        <w:numPr>
          <w:ilvl w:val="0"/>
          <w:numId w:val="1"/>
        </w:numPr>
        <w:spacing w:after="160" w:line="259" w:lineRule="auto"/>
        <w:ind w:left="-270" w:right="-360" w:firstLine="90"/>
        <w:rPr>
          <w:szCs w:val="24"/>
        </w:rPr>
      </w:pPr>
      <w:r w:rsidRPr="00C565D3">
        <w:rPr>
          <w:szCs w:val="24"/>
        </w:rPr>
        <w:t>Twenty F1 Braford heifers are being raffled off for a $50 donation. Only 2</w:t>
      </w:r>
      <w:r w:rsidR="00256ADE">
        <w:rPr>
          <w:szCs w:val="24"/>
        </w:rPr>
        <w:t>,</w:t>
      </w:r>
      <w:r w:rsidRPr="00C565D3">
        <w:rPr>
          <w:szCs w:val="24"/>
        </w:rPr>
        <w:t>000 tickets will be sold.</w:t>
      </w:r>
    </w:p>
    <w:p w14:paraId="70755AC1" w14:textId="77777777" w:rsidR="00B90054" w:rsidRDefault="00EA603C" w:rsidP="00B90054">
      <w:pPr>
        <w:numPr>
          <w:ilvl w:val="0"/>
          <w:numId w:val="1"/>
        </w:numPr>
        <w:spacing w:after="160" w:line="259" w:lineRule="auto"/>
        <w:ind w:left="-270" w:right="-360" w:firstLine="90"/>
        <w:rPr>
          <w:szCs w:val="24"/>
        </w:rPr>
      </w:pPr>
      <w:r w:rsidRPr="00C565D3">
        <w:rPr>
          <w:szCs w:val="24"/>
        </w:rPr>
        <w:t>The heifers will each weigh between 5</w:t>
      </w:r>
      <w:r w:rsidR="00211276">
        <w:rPr>
          <w:szCs w:val="24"/>
        </w:rPr>
        <w:t>00</w:t>
      </w:r>
      <w:r w:rsidRPr="00C565D3">
        <w:rPr>
          <w:szCs w:val="24"/>
        </w:rPr>
        <w:t xml:space="preserve">-600 </w:t>
      </w:r>
      <w:r w:rsidR="00211276">
        <w:rPr>
          <w:szCs w:val="24"/>
        </w:rPr>
        <w:t>lbs</w:t>
      </w:r>
      <w:r w:rsidRPr="00C565D3">
        <w:rPr>
          <w:szCs w:val="24"/>
        </w:rPr>
        <w:t xml:space="preserve">. </w:t>
      </w:r>
    </w:p>
    <w:p w14:paraId="3F9D1104" w14:textId="3604C7E5" w:rsidR="00EA603C" w:rsidRPr="00B90054" w:rsidRDefault="00EA603C" w:rsidP="00B90054">
      <w:pPr>
        <w:numPr>
          <w:ilvl w:val="0"/>
          <w:numId w:val="1"/>
        </w:numPr>
        <w:spacing w:after="160" w:line="259" w:lineRule="auto"/>
        <w:ind w:left="0" w:right="-360" w:hanging="180"/>
        <w:rPr>
          <w:szCs w:val="24"/>
        </w:rPr>
      </w:pPr>
      <w:r w:rsidRPr="00B90054">
        <w:rPr>
          <w:szCs w:val="24"/>
        </w:rPr>
        <w:t xml:space="preserve">The drawing will take place June 30, 2019---at Barrington Farm, Washington on the Brazos. </w:t>
      </w:r>
      <w:r w:rsidR="00B90054" w:rsidRPr="00B90054">
        <w:rPr>
          <w:szCs w:val="24"/>
        </w:rPr>
        <w:t xml:space="preserve">It will    be live streamed on Facebook. </w:t>
      </w:r>
    </w:p>
    <w:p w14:paraId="07A29967" w14:textId="1F61CB12" w:rsidR="00EA603C" w:rsidRPr="00C565D3" w:rsidRDefault="00EA603C" w:rsidP="00C565D3">
      <w:pPr>
        <w:numPr>
          <w:ilvl w:val="0"/>
          <w:numId w:val="1"/>
        </w:numPr>
        <w:spacing w:after="160" w:line="259" w:lineRule="auto"/>
        <w:ind w:left="0" w:right="-360" w:hanging="180"/>
        <w:rPr>
          <w:szCs w:val="24"/>
        </w:rPr>
      </w:pPr>
      <w:r w:rsidRPr="00C565D3">
        <w:rPr>
          <w:szCs w:val="24"/>
        </w:rPr>
        <w:t xml:space="preserve">The cattle will be delivered free within 100 miles, or if the winner prefers, they will be delivered to </w:t>
      </w:r>
      <w:r w:rsidR="00C565D3">
        <w:rPr>
          <w:szCs w:val="24"/>
        </w:rPr>
        <w:t xml:space="preserve">                        </w:t>
      </w:r>
      <w:r w:rsidRPr="00C565D3">
        <w:rPr>
          <w:szCs w:val="24"/>
        </w:rPr>
        <w:t xml:space="preserve">Cattleman’s Livestock Auction in Brenham, with a check sent directly to the winner. </w:t>
      </w:r>
    </w:p>
    <w:p w14:paraId="03E3BAD2" w14:textId="1FA2AD56" w:rsidR="00EA603C" w:rsidRPr="00C565D3" w:rsidRDefault="00EA603C" w:rsidP="00C565D3">
      <w:pPr>
        <w:numPr>
          <w:ilvl w:val="0"/>
          <w:numId w:val="1"/>
        </w:numPr>
        <w:spacing w:after="160" w:line="259" w:lineRule="auto"/>
        <w:ind w:left="0" w:right="-360" w:hanging="180"/>
        <w:rPr>
          <w:szCs w:val="24"/>
        </w:rPr>
      </w:pPr>
      <w:r w:rsidRPr="00C565D3">
        <w:rPr>
          <w:szCs w:val="24"/>
        </w:rPr>
        <w:t xml:space="preserve">Tickets may be purchased through the park association website, </w:t>
      </w:r>
      <w:hyperlink r:id="rId8" w:history="1">
        <w:r w:rsidR="00642CA6" w:rsidRPr="00642CA6">
          <w:rPr>
            <w:color w:val="0000FF"/>
            <w:u w:val="single"/>
          </w:rPr>
          <w:t>http://wheretexasbecametexas.org/gift-shop/product/brazos-raffle-ticket/</w:t>
        </w:r>
      </w:hyperlink>
      <w:r w:rsidRPr="00C565D3">
        <w:rPr>
          <w:szCs w:val="24"/>
        </w:rPr>
        <w:t xml:space="preserve"> , or by calling Ginger Moreland at 979-830-1824. Payment can be made through PayPal, credit card, checks or cash.</w:t>
      </w:r>
    </w:p>
    <w:p w14:paraId="5282B8D2" w14:textId="77777777" w:rsidR="00EA603C" w:rsidRPr="00C565D3" w:rsidRDefault="00EA603C" w:rsidP="00C565D3">
      <w:pPr>
        <w:numPr>
          <w:ilvl w:val="0"/>
          <w:numId w:val="1"/>
        </w:numPr>
        <w:spacing w:after="160" w:line="259" w:lineRule="auto"/>
        <w:ind w:left="-270" w:right="-360" w:firstLine="90"/>
        <w:rPr>
          <w:szCs w:val="24"/>
        </w:rPr>
      </w:pPr>
      <w:r w:rsidRPr="00C565D3">
        <w:rPr>
          <w:szCs w:val="24"/>
        </w:rPr>
        <w:t>Tickets are also available at these participating partners:</w:t>
      </w:r>
    </w:p>
    <w:p w14:paraId="7BF92268" w14:textId="77777777" w:rsidR="00EA603C" w:rsidRPr="00C565D3" w:rsidRDefault="00EA603C" w:rsidP="00C565D3">
      <w:pPr>
        <w:numPr>
          <w:ilvl w:val="1"/>
          <w:numId w:val="3"/>
        </w:numPr>
        <w:spacing w:after="160" w:line="259" w:lineRule="auto"/>
        <w:ind w:right="-360"/>
        <w:rPr>
          <w:szCs w:val="24"/>
        </w:rPr>
      </w:pPr>
      <w:r w:rsidRPr="00C565D3">
        <w:rPr>
          <w:szCs w:val="24"/>
        </w:rPr>
        <w:t>Cattleman’s Livestock Auction Brenham, Texas</w:t>
      </w:r>
    </w:p>
    <w:p w14:paraId="1FA9F2FC" w14:textId="77777777" w:rsidR="00EA603C" w:rsidRPr="00C565D3" w:rsidRDefault="00EA603C" w:rsidP="00C565D3">
      <w:pPr>
        <w:numPr>
          <w:ilvl w:val="1"/>
          <w:numId w:val="3"/>
        </w:numPr>
        <w:spacing w:after="160" w:line="259" w:lineRule="auto"/>
        <w:ind w:right="-360"/>
        <w:rPr>
          <w:szCs w:val="24"/>
        </w:rPr>
      </w:pPr>
      <w:r w:rsidRPr="00C565D3">
        <w:rPr>
          <w:szCs w:val="24"/>
        </w:rPr>
        <w:t>Cattleman’s Supply Brenham, Texas</w:t>
      </w:r>
    </w:p>
    <w:p w14:paraId="4D3C804C" w14:textId="77777777" w:rsidR="00C565D3" w:rsidRPr="00C565D3" w:rsidRDefault="00EA603C" w:rsidP="00C565D3">
      <w:pPr>
        <w:numPr>
          <w:ilvl w:val="1"/>
          <w:numId w:val="3"/>
        </w:numPr>
        <w:spacing w:after="160" w:line="259" w:lineRule="auto"/>
        <w:ind w:right="-360"/>
        <w:rPr>
          <w:szCs w:val="24"/>
        </w:rPr>
      </w:pPr>
      <w:r w:rsidRPr="00C565D3">
        <w:rPr>
          <w:szCs w:val="24"/>
        </w:rPr>
        <w:t>Turner, Pierce &amp; Fultz/ Ace Hardware, Navasota, Texas</w:t>
      </w:r>
    </w:p>
    <w:p w14:paraId="70A10D60" w14:textId="4CD2C781" w:rsidR="00C565D3" w:rsidRPr="00C565D3" w:rsidRDefault="00C565D3" w:rsidP="00C565D3">
      <w:pPr>
        <w:ind w:left="-270" w:right="-360"/>
        <w:rPr>
          <w:szCs w:val="24"/>
        </w:rPr>
      </w:pPr>
      <w:r w:rsidRPr="00C565D3">
        <w:rPr>
          <w:szCs w:val="24"/>
        </w:rPr>
        <w:t xml:space="preserve">Washington on the Brazos State Historic Site is found on the Brazos River at the original townsite of Washington, Texas, a major political and commercial center in early Texas. It is located at 23400 Park Road 12, Washington, TX, 77880—approximately halfway between Brenham and Navasota, </w:t>
      </w:r>
      <w:proofErr w:type="gramStart"/>
      <w:r w:rsidRPr="00C565D3">
        <w:rPr>
          <w:szCs w:val="24"/>
        </w:rPr>
        <w:t>off of</w:t>
      </w:r>
      <w:proofErr w:type="gramEnd"/>
      <w:r w:rsidRPr="00C565D3">
        <w:rPr>
          <w:szCs w:val="24"/>
        </w:rPr>
        <w:t xml:space="preserve"> State Hwy. 105. From Hwy. 105, follow either FM 912 or FM 1155 to Park Road 12. For additional information, call (936) 878-2214 or visit the site’s website at </w:t>
      </w:r>
      <w:hyperlink r:id="rId9">
        <w:r w:rsidRPr="00C565D3">
          <w:rPr>
            <w:szCs w:val="24"/>
          </w:rPr>
          <w:t>www.wheretexasbecametexas.org</w:t>
        </w:r>
      </w:hyperlink>
      <w:r w:rsidRPr="00C565D3">
        <w:rPr>
          <w:szCs w:val="24"/>
        </w:rPr>
        <w:t>.</w:t>
      </w:r>
    </w:p>
    <w:p w14:paraId="46E2BD86" w14:textId="77777777" w:rsidR="00EA603C" w:rsidRPr="00C565D3" w:rsidRDefault="00EA603C" w:rsidP="00C565D3">
      <w:pPr>
        <w:ind w:left="-270" w:right="-360"/>
        <w:rPr>
          <w:szCs w:val="24"/>
        </w:rPr>
      </w:pPr>
    </w:p>
    <w:p w14:paraId="2EFFFB55" w14:textId="11569406" w:rsidR="00D8431B" w:rsidRPr="00C565D3" w:rsidRDefault="006B50A5" w:rsidP="006B50A5">
      <w:pPr>
        <w:ind w:left="-270" w:right="-360"/>
        <w:jc w:val="center"/>
        <w:rPr>
          <w:szCs w:val="24"/>
        </w:rPr>
      </w:pPr>
      <w:r>
        <w:rPr>
          <w:szCs w:val="24"/>
        </w:rPr>
        <w:lastRenderedPageBreak/>
        <w:t>-30-</w:t>
      </w:r>
    </w:p>
    <w:sectPr w:rsidR="00D8431B" w:rsidRPr="00C565D3" w:rsidSect="00211276">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verSerial-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2DC4"/>
    <w:multiLevelType w:val="hybridMultilevel"/>
    <w:tmpl w:val="D1A67DF6"/>
    <w:lvl w:ilvl="0" w:tplc="04090001">
      <w:start w:val="1"/>
      <w:numFmt w:val="bullet"/>
      <w:lvlText w:val=""/>
      <w:lvlJc w:val="left"/>
      <w:pPr>
        <w:ind w:left="720" w:hanging="360"/>
      </w:pPr>
      <w:rPr>
        <w:rFonts w:ascii="Symbol" w:hAnsi="Symbol" w:hint="default"/>
      </w:rPr>
    </w:lvl>
    <w:lvl w:ilvl="1" w:tplc="DC8211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15414"/>
    <w:multiLevelType w:val="hybridMultilevel"/>
    <w:tmpl w:val="896C6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E2EE2"/>
    <w:multiLevelType w:val="hybridMultilevel"/>
    <w:tmpl w:val="9B1A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3C"/>
    <w:rsid w:val="001A7D14"/>
    <w:rsid w:val="00211276"/>
    <w:rsid w:val="00256ADE"/>
    <w:rsid w:val="00583967"/>
    <w:rsid w:val="00642CA6"/>
    <w:rsid w:val="006B50A5"/>
    <w:rsid w:val="00B068B0"/>
    <w:rsid w:val="00B90054"/>
    <w:rsid w:val="00C565D3"/>
    <w:rsid w:val="00CE625E"/>
    <w:rsid w:val="00D8431B"/>
    <w:rsid w:val="00EA603C"/>
    <w:rsid w:val="00F7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86F5"/>
  <w15:chartTrackingRefBased/>
  <w15:docId w15:val="{4EC5085A-6C2E-419A-A9E3-1A07A099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3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6"/>
    <w:qFormat/>
    <w:rsid w:val="00EA603C"/>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EA603C"/>
    <w:rPr>
      <w:color w:val="0000FF"/>
      <w:u w:val="single"/>
    </w:rPr>
  </w:style>
  <w:style w:type="character" w:styleId="UnresolvedMention">
    <w:name w:val="Unresolved Mention"/>
    <w:basedOn w:val="DefaultParagraphFont"/>
    <w:uiPriority w:val="99"/>
    <w:semiHidden/>
    <w:unhideWhenUsed/>
    <w:rsid w:val="00EA603C"/>
    <w:rPr>
      <w:color w:val="605E5C"/>
      <w:shd w:val="clear" w:color="auto" w:fill="E1DFDD"/>
    </w:rPr>
  </w:style>
  <w:style w:type="paragraph" w:customStyle="1" w:styleId="MediumGrid1-Accent31">
    <w:name w:val="Medium Grid 1 - Accent 31"/>
    <w:uiPriority w:val="99"/>
    <w:qFormat/>
    <w:rsid w:val="00C565D3"/>
    <w:pPr>
      <w:spacing w:after="0" w:line="240" w:lineRule="auto"/>
    </w:pPr>
    <w:rPr>
      <w:rFonts w:ascii="Calibri" w:eastAsia="Calibri" w:hAnsi="Calibri" w:cs="Times New Roman"/>
    </w:rPr>
  </w:style>
  <w:style w:type="character" w:customStyle="1" w:styleId="main">
    <w:name w:val="main"/>
    <w:rsid w:val="00C5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gift-shop/product/brazos-raffle-ticket/" TargetMode="External"/><Relationship Id="rId3" Type="http://schemas.openxmlformats.org/officeDocument/2006/relationships/settings" Target="settings.xml"/><Relationship Id="rId7" Type="http://schemas.openxmlformats.org/officeDocument/2006/relationships/hyperlink" Target="mailto:lduncombe@sellmark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ellmark@sellmarkus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Associate</cp:lastModifiedBy>
  <cp:revision>9</cp:revision>
  <dcterms:created xsi:type="dcterms:W3CDTF">2019-04-12T16:01:00Z</dcterms:created>
  <dcterms:modified xsi:type="dcterms:W3CDTF">2019-04-16T16:58:00Z</dcterms:modified>
</cp:coreProperties>
</file>