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BFC4B" w14:textId="365805AC" w:rsidR="001A237C" w:rsidRPr="002854D4" w:rsidRDefault="001A237C" w:rsidP="002854D4">
      <w:pPr>
        <w:ind w:left="6480" w:firstLine="720"/>
      </w:pPr>
      <w:r w:rsidRPr="00312E91">
        <w:rPr>
          <w:noProof/>
        </w:rPr>
        <w:drawing>
          <wp:anchor distT="0" distB="0" distL="114300" distR="114300" simplePos="0" relativeHeight="251659264" behindDoc="0" locked="0" layoutInCell="1" allowOverlap="1" wp14:anchorId="3A772060" wp14:editId="0ACB5A68">
            <wp:simplePos x="0" y="0"/>
            <wp:positionH relativeFrom="margin">
              <wp:posOffset>68580</wp:posOffset>
            </wp:positionH>
            <wp:positionV relativeFrom="margin">
              <wp:posOffset>-95250</wp:posOffset>
            </wp:positionV>
            <wp:extent cx="701675" cy="12573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167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54D4">
        <w:rPr>
          <w:rFonts w:ascii="Arial" w:hAnsi="Arial" w:cs="Arial"/>
          <w:b/>
          <w:bCs/>
          <w:sz w:val="20"/>
        </w:rPr>
        <w:t>Media Contact</w:t>
      </w:r>
      <w:r w:rsidR="00A33EB9" w:rsidRPr="002854D4">
        <w:rPr>
          <w:rFonts w:ascii="Arial" w:hAnsi="Arial" w:cs="Arial"/>
          <w:b/>
          <w:bCs/>
          <w:sz w:val="20"/>
        </w:rPr>
        <w:t xml:space="preserve"> for Photos, Interviews</w:t>
      </w:r>
      <w:r w:rsidRPr="002854D4">
        <w:rPr>
          <w:rFonts w:ascii="Arial" w:hAnsi="Arial" w:cs="Arial"/>
          <w:b/>
          <w:bCs/>
          <w:sz w:val="20"/>
        </w:rPr>
        <w:t xml:space="preserve">:  </w:t>
      </w:r>
    </w:p>
    <w:p w14:paraId="5B608C2B" w14:textId="1530BFAD" w:rsidR="001A237C" w:rsidRPr="002854D4" w:rsidRDefault="00F07C5B" w:rsidP="001A237C">
      <w:pPr>
        <w:pStyle w:val="NoSpacing"/>
        <w:jc w:val="right"/>
        <w:rPr>
          <w:rFonts w:ascii="Arial" w:hAnsi="Arial" w:cs="Arial"/>
          <w:sz w:val="20"/>
        </w:rPr>
      </w:pPr>
      <w:r>
        <w:rPr>
          <w:rFonts w:ascii="Arial" w:hAnsi="Arial" w:cs="Arial"/>
          <w:sz w:val="20"/>
        </w:rPr>
        <w:t xml:space="preserve">Lydia </w:t>
      </w:r>
      <w:r w:rsidR="005D0DEA">
        <w:rPr>
          <w:rFonts w:ascii="Arial" w:hAnsi="Arial" w:cs="Arial"/>
          <w:sz w:val="20"/>
        </w:rPr>
        <w:t>McAfee</w:t>
      </w:r>
      <w:r w:rsidR="001A237C" w:rsidRPr="002854D4">
        <w:rPr>
          <w:rFonts w:ascii="Arial" w:hAnsi="Arial" w:cs="Arial"/>
          <w:sz w:val="20"/>
        </w:rPr>
        <w:t>, Marketing Coordinator</w:t>
      </w:r>
    </w:p>
    <w:p w14:paraId="7265E758" w14:textId="697F47E7" w:rsidR="001A237C" w:rsidRPr="002854D4" w:rsidRDefault="005D0DEA" w:rsidP="001A237C">
      <w:pPr>
        <w:pStyle w:val="NoSpacing"/>
        <w:jc w:val="right"/>
        <w:rPr>
          <w:rFonts w:ascii="Arial" w:hAnsi="Arial" w:cs="Arial"/>
          <w:sz w:val="20"/>
        </w:rPr>
      </w:pPr>
      <w:r>
        <w:rPr>
          <w:rFonts w:ascii="Arial" w:hAnsi="Arial" w:cs="Arial"/>
          <w:sz w:val="20"/>
        </w:rPr>
        <w:t>281-229-2186</w:t>
      </w:r>
    </w:p>
    <w:p w14:paraId="6C474531" w14:textId="3BEDCA43" w:rsidR="001A237C" w:rsidRPr="002854D4" w:rsidRDefault="00927C85" w:rsidP="001A237C">
      <w:pPr>
        <w:pStyle w:val="NoSpacing"/>
        <w:jc w:val="right"/>
        <w:rPr>
          <w:sz w:val="20"/>
        </w:rPr>
      </w:pPr>
      <w:r>
        <w:rPr>
          <w:rFonts w:ascii="Arial" w:hAnsi="Arial" w:cs="Arial"/>
          <w:sz w:val="20"/>
        </w:rPr>
        <w:t>marketing@wheretexasbecametexas.org</w:t>
      </w:r>
    </w:p>
    <w:p w14:paraId="17E15DBF" w14:textId="2391E929" w:rsidR="001A237C" w:rsidRPr="002854D4" w:rsidRDefault="00260D2A" w:rsidP="001B7750">
      <w:pPr>
        <w:pStyle w:val="NoSpacing"/>
        <w:jc w:val="right"/>
        <w:rPr>
          <w:rFonts w:ascii="Arial" w:hAnsi="Arial" w:cs="Arial"/>
          <w:sz w:val="20"/>
        </w:rPr>
      </w:pPr>
      <w:r>
        <w:rPr>
          <w:rFonts w:ascii="Arial" w:hAnsi="Arial" w:cs="Arial"/>
          <w:sz w:val="20"/>
        </w:rPr>
        <w:t>May</w:t>
      </w:r>
      <w:r w:rsidR="005D0DEA">
        <w:rPr>
          <w:rFonts w:ascii="Arial" w:hAnsi="Arial" w:cs="Arial"/>
          <w:sz w:val="20"/>
        </w:rPr>
        <w:t xml:space="preserve"> 202</w:t>
      </w:r>
      <w:r>
        <w:rPr>
          <w:rFonts w:ascii="Arial" w:hAnsi="Arial" w:cs="Arial"/>
          <w:sz w:val="20"/>
        </w:rPr>
        <w:t>4</w:t>
      </w:r>
    </w:p>
    <w:p w14:paraId="3BD6283A" w14:textId="2BD872B5" w:rsidR="001A237C" w:rsidRDefault="001A237C" w:rsidP="001A237C">
      <w:pPr>
        <w:spacing w:before="57"/>
        <w:ind w:right="70"/>
        <w:rPr>
          <w:rFonts w:ascii="Arial" w:hAnsi="Arial" w:cs="Arial"/>
          <w:b/>
          <w:bCs/>
        </w:rPr>
      </w:pPr>
      <w:r>
        <w:rPr>
          <w:rFonts w:ascii="Arial" w:hAnsi="Arial" w:cs="Arial"/>
          <w:b/>
          <w:bCs/>
        </w:rPr>
        <w:t xml:space="preserve">For </w:t>
      </w:r>
      <w:r w:rsidR="00644868">
        <w:rPr>
          <w:rFonts w:ascii="Arial" w:hAnsi="Arial" w:cs="Arial"/>
          <w:b/>
          <w:bCs/>
        </w:rPr>
        <w:t>Immediate Release</w:t>
      </w:r>
      <w:r>
        <w:rPr>
          <w:rFonts w:ascii="Arial" w:hAnsi="Arial" w:cs="Arial"/>
          <w:b/>
          <w:bCs/>
        </w:rPr>
        <w:t>:</w:t>
      </w:r>
    </w:p>
    <w:p w14:paraId="4221FD10" w14:textId="77777777" w:rsidR="00CB0DC9" w:rsidRDefault="00CB0DC9" w:rsidP="00CB0DC9">
      <w:pPr>
        <w:spacing w:after="120"/>
        <w:rPr>
          <w:rFonts w:ascii="Arial" w:hAnsi="Arial" w:cs="Arial"/>
          <w:b/>
          <w:bCs/>
        </w:rPr>
      </w:pPr>
    </w:p>
    <w:p w14:paraId="7B98C0C7" w14:textId="77777777" w:rsidR="00CB0DC9" w:rsidRDefault="00CB0DC9" w:rsidP="00CB0DC9">
      <w:pPr>
        <w:spacing w:after="120"/>
        <w:rPr>
          <w:rFonts w:ascii="Arial" w:hAnsi="Arial" w:cs="Arial"/>
          <w:b/>
          <w:bCs/>
        </w:rPr>
      </w:pPr>
    </w:p>
    <w:p w14:paraId="130ADF4A" w14:textId="4FD5EC4A" w:rsidR="001F6FD6" w:rsidRDefault="007937AC" w:rsidP="00CB0DC9">
      <w:pPr>
        <w:spacing w:after="120"/>
        <w:jc w:val="center"/>
        <w:rPr>
          <w:rStyle w:val="Strong"/>
          <w:rFonts w:ascii="Arial" w:eastAsia="Arial" w:hAnsi="Arial" w:cs="Arial"/>
        </w:rPr>
      </w:pPr>
      <w:r>
        <w:rPr>
          <w:rStyle w:val="Strong"/>
          <w:rFonts w:ascii="Arial" w:eastAsia="Arial" w:hAnsi="Arial" w:cs="Arial"/>
        </w:rPr>
        <w:t xml:space="preserve">Annual </w:t>
      </w:r>
      <w:r w:rsidR="001F6FD6">
        <w:rPr>
          <w:rStyle w:val="Strong"/>
          <w:rFonts w:ascii="Arial" w:eastAsia="Arial" w:hAnsi="Arial" w:cs="Arial"/>
        </w:rPr>
        <w:t xml:space="preserve">Juneteenth </w:t>
      </w:r>
      <w:r w:rsidR="00260D2A">
        <w:rPr>
          <w:rStyle w:val="Strong"/>
          <w:rFonts w:ascii="Arial" w:eastAsia="Arial" w:hAnsi="Arial" w:cs="Arial"/>
        </w:rPr>
        <w:t xml:space="preserve">Heritage </w:t>
      </w:r>
      <w:r w:rsidR="001F6FD6">
        <w:rPr>
          <w:rStyle w:val="Strong"/>
          <w:rFonts w:ascii="Arial" w:eastAsia="Arial" w:hAnsi="Arial" w:cs="Arial"/>
        </w:rPr>
        <w:t>Celebration</w:t>
      </w:r>
      <w:r w:rsidR="00CB0DC9">
        <w:rPr>
          <w:rStyle w:val="Strong"/>
          <w:rFonts w:ascii="Arial" w:eastAsia="Arial" w:hAnsi="Arial" w:cs="Arial"/>
        </w:rPr>
        <w:t xml:space="preserve"> </w:t>
      </w:r>
      <w:r w:rsidR="00CB0DC9">
        <w:rPr>
          <w:rStyle w:val="Strong"/>
          <w:rFonts w:ascii="Arial" w:eastAsia="Arial" w:hAnsi="Arial" w:cs="Arial"/>
        </w:rPr>
        <w:br/>
      </w:r>
      <w:r w:rsidR="001F6FD6">
        <w:rPr>
          <w:rStyle w:val="Strong"/>
          <w:rFonts w:ascii="Arial" w:eastAsia="Arial" w:hAnsi="Arial" w:cs="Arial"/>
        </w:rPr>
        <w:t>at Washington</w:t>
      </w:r>
      <w:r w:rsidR="00260D2A">
        <w:rPr>
          <w:rStyle w:val="Strong"/>
          <w:rFonts w:ascii="Arial" w:eastAsia="Arial" w:hAnsi="Arial" w:cs="Arial"/>
        </w:rPr>
        <w:t>-</w:t>
      </w:r>
      <w:r w:rsidR="001F6FD6">
        <w:rPr>
          <w:rStyle w:val="Strong"/>
          <w:rFonts w:ascii="Arial" w:eastAsia="Arial" w:hAnsi="Arial" w:cs="Arial"/>
        </w:rPr>
        <w:t>on</w:t>
      </w:r>
      <w:r w:rsidR="00260D2A">
        <w:rPr>
          <w:rStyle w:val="Strong"/>
          <w:rFonts w:ascii="Arial" w:eastAsia="Arial" w:hAnsi="Arial" w:cs="Arial"/>
        </w:rPr>
        <w:t>-</w:t>
      </w:r>
      <w:r w:rsidR="001F6FD6">
        <w:rPr>
          <w:rStyle w:val="Strong"/>
          <w:rFonts w:ascii="Arial" w:eastAsia="Arial" w:hAnsi="Arial" w:cs="Arial"/>
        </w:rPr>
        <w:t>the</w:t>
      </w:r>
      <w:r w:rsidR="00260D2A">
        <w:rPr>
          <w:rStyle w:val="Strong"/>
          <w:rFonts w:ascii="Arial" w:eastAsia="Arial" w:hAnsi="Arial" w:cs="Arial"/>
        </w:rPr>
        <w:t>-</w:t>
      </w:r>
      <w:r w:rsidR="001F6FD6">
        <w:rPr>
          <w:rStyle w:val="Strong"/>
          <w:rFonts w:ascii="Arial" w:eastAsia="Arial" w:hAnsi="Arial" w:cs="Arial"/>
        </w:rPr>
        <w:t>Brazos State Historic Site</w:t>
      </w:r>
    </w:p>
    <w:p w14:paraId="0E90E24B" w14:textId="6746052D" w:rsidR="007937AC" w:rsidRDefault="007937AC" w:rsidP="005D0DEA">
      <w:pPr>
        <w:spacing w:after="120"/>
        <w:rPr>
          <w:rStyle w:val="Strong"/>
          <w:rFonts w:ascii="Arial" w:eastAsia="Arial" w:hAnsi="Arial" w:cs="Arial"/>
        </w:rPr>
      </w:pPr>
    </w:p>
    <w:p w14:paraId="11FE8CE8" w14:textId="77777777" w:rsidR="00EE536A" w:rsidRPr="00EE536A" w:rsidRDefault="00260D2A" w:rsidP="00260D2A">
      <w:pPr>
        <w:rPr>
          <w:rFonts w:ascii="Arial" w:hAnsi="Arial" w:cs="Arial"/>
          <w:sz w:val="22"/>
          <w:szCs w:val="22"/>
        </w:rPr>
      </w:pPr>
      <w:r w:rsidRPr="00EE536A">
        <w:rPr>
          <w:rFonts w:ascii="Arial" w:hAnsi="Arial" w:cs="Arial"/>
          <w:sz w:val="22"/>
          <w:szCs w:val="22"/>
        </w:rPr>
        <w:t xml:space="preserve">Join us Saturday, June 8 from 10am to 4pm for a day of celebrating the Evolution of Black Music at our Annual Judge Eddie E. Harrison Juneteenth Heritage Celebration! </w:t>
      </w:r>
    </w:p>
    <w:p w14:paraId="0BC26EB3" w14:textId="77777777" w:rsidR="00EE536A" w:rsidRPr="00EE536A" w:rsidRDefault="00EE536A" w:rsidP="00260D2A">
      <w:pPr>
        <w:rPr>
          <w:rFonts w:ascii="Arial" w:hAnsi="Arial" w:cs="Arial"/>
          <w:sz w:val="22"/>
          <w:szCs w:val="22"/>
        </w:rPr>
      </w:pPr>
    </w:p>
    <w:p w14:paraId="422BB87D" w14:textId="314F1ABE" w:rsidR="00260D2A" w:rsidRPr="00EE536A" w:rsidRDefault="00260D2A" w:rsidP="00260D2A">
      <w:pPr>
        <w:rPr>
          <w:rFonts w:ascii="Arial" w:hAnsi="Arial" w:cs="Arial"/>
          <w:sz w:val="22"/>
          <w:szCs w:val="22"/>
        </w:rPr>
      </w:pPr>
      <w:r w:rsidRPr="00EE536A">
        <w:rPr>
          <w:rFonts w:ascii="Arial" w:hAnsi="Arial" w:cs="Arial"/>
          <w:sz w:val="22"/>
          <w:szCs w:val="22"/>
        </w:rPr>
        <w:t xml:space="preserve">This free event will celebrate the legacy and evolution of Black music with a great of lineup of artists from across genres including Spiritual, Gospel, Blues, Country, Jazz, R&amp;B, Funk, and Hip Hop. </w:t>
      </w:r>
    </w:p>
    <w:p w14:paraId="22517D70" w14:textId="77777777" w:rsidR="00260D2A" w:rsidRPr="00EE536A" w:rsidRDefault="00260D2A" w:rsidP="00260D2A">
      <w:pPr>
        <w:rPr>
          <w:rFonts w:ascii="Arial" w:hAnsi="Arial" w:cs="Arial"/>
          <w:sz w:val="22"/>
          <w:szCs w:val="22"/>
        </w:rPr>
      </w:pPr>
    </w:p>
    <w:p w14:paraId="2B45E5FD" w14:textId="29412B59" w:rsidR="00260D2A" w:rsidRPr="00EE536A" w:rsidRDefault="00260D2A" w:rsidP="00260D2A">
      <w:pPr>
        <w:pStyle w:val="NormalWeb"/>
        <w:shd w:val="clear" w:color="auto" w:fill="FFFFFF"/>
        <w:spacing w:before="0" w:beforeAutospacing="0" w:after="300" w:afterAutospacing="0"/>
        <w:rPr>
          <w:rFonts w:ascii="Arial" w:hAnsi="Arial" w:cs="Arial"/>
          <w:sz w:val="22"/>
          <w:szCs w:val="22"/>
        </w:rPr>
      </w:pPr>
      <w:r w:rsidRPr="00EE536A">
        <w:rPr>
          <w:rFonts w:ascii="Arial" w:hAnsi="Arial" w:cs="Arial"/>
          <w:b/>
          <w:bCs/>
          <w:sz w:val="22"/>
          <w:szCs w:val="22"/>
        </w:rPr>
        <w:t xml:space="preserve">Schedule of </w:t>
      </w:r>
      <w:r w:rsidR="00EE536A" w:rsidRPr="00EE536A">
        <w:rPr>
          <w:rFonts w:ascii="Arial" w:hAnsi="Arial" w:cs="Arial"/>
          <w:b/>
          <w:bCs/>
          <w:sz w:val="22"/>
          <w:szCs w:val="22"/>
        </w:rPr>
        <w:t>Music</w:t>
      </w:r>
      <w:r w:rsidRPr="00EE536A">
        <w:rPr>
          <w:rFonts w:ascii="Arial" w:hAnsi="Arial" w:cs="Arial"/>
          <w:b/>
          <w:bCs/>
          <w:sz w:val="22"/>
          <w:szCs w:val="22"/>
        </w:rPr>
        <w:t>:</w:t>
      </w:r>
      <w:r w:rsidRPr="00EE536A">
        <w:rPr>
          <w:rFonts w:ascii="Arial" w:hAnsi="Arial" w:cs="Arial"/>
          <w:sz w:val="22"/>
          <w:szCs w:val="22"/>
        </w:rPr>
        <w:br/>
        <w:t>11-11:30 Arthur Curry &amp; Wash Jones</w:t>
      </w:r>
      <w:r w:rsidRPr="00EE536A">
        <w:rPr>
          <w:rFonts w:ascii="Arial" w:hAnsi="Arial" w:cs="Arial"/>
          <w:sz w:val="22"/>
          <w:szCs w:val="22"/>
        </w:rPr>
        <w:br/>
        <w:t>11:40-11:55 St. Peters Episcopal</w:t>
      </w:r>
      <w:r w:rsidRPr="00EE536A">
        <w:rPr>
          <w:rFonts w:ascii="Arial" w:hAnsi="Arial" w:cs="Arial"/>
          <w:sz w:val="22"/>
          <w:szCs w:val="22"/>
        </w:rPr>
        <w:br/>
        <w:t>Noon-12:15 Tameisha Pruett-Ray</w:t>
      </w:r>
      <w:r w:rsidRPr="00EE536A">
        <w:rPr>
          <w:rFonts w:ascii="Arial" w:hAnsi="Arial" w:cs="Arial"/>
          <w:sz w:val="22"/>
          <w:szCs w:val="22"/>
        </w:rPr>
        <w:br/>
        <w:t>12:20-12:50 Christina Williams</w:t>
      </w:r>
      <w:r w:rsidRPr="00EE536A">
        <w:rPr>
          <w:rFonts w:ascii="Arial" w:hAnsi="Arial" w:cs="Arial"/>
          <w:sz w:val="22"/>
          <w:szCs w:val="22"/>
        </w:rPr>
        <w:br/>
        <w:t>1:05-2:05 Tweed Smith and the Internationals</w:t>
      </w:r>
      <w:r w:rsidRPr="00EE536A">
        <w:rPr>
          <w:rFonts w:ascii="Arial" w:hAnsi="Arial" w:cs="Arial"/>
          <w:sz w:val="22"/>
          <w:szCs w:val="22"/>
        </w:rPr>
        <w:br/>
        <w:t>2:20-2:50 Christy Hopes</w:t>
      </w:r>
      <w:r w:rsidRPr="00EE536A">
        <w:rPr>
          <w:rFonts w:ascii="Arial" w:hAnsi="Arial" w:cs="Arial"/>
          <w:sz w:val="22"/>
          <w:szCs w:val="22"/>
        </w:rPr>
        <w:br/>
        <w:t>3:00-4:00 Fantasy Band</w:t>
      </w:r>
    </w:p>
    <w:p w14:paraId="19281629" w14:textId="4CF5E199" w:rsidR="007937AC" w:rsidRDefault="007937AC" w:rsidP="007937AC">
      <w:pPr>
        <w:shd w:val="clear" w:color="auto" w:fill="FFFFFF"/>
        <w:rPr>
          <w:rFonts w:ascii="Arial" w:hAnsi="Arial" w:cs="Arial"/>
          <w:sz w:val="22"/>
          <w:szCs w:val="22"/>
        </w:rPr>
      </w:pPr>
      <w:r w:rsidRPr="007937AC">
        <w:rPr>
          <w:rFonts w:ascii="Arial" w:hAnsi="Arial" w:cs="Arial"/>
          <w:sz w:val="22"/>
          <w:szCs w:val="22"/>
        </w:rPr>
        <w:t xml:space="preserve">There will be food and craft vendors, noted African American authors, a temporary </w:t>
      </w:r>
      <w:r w:rsidR="00EE536A">
        <w:rPr>
          <w:rFonts w:ascii="Arial" w:hAnsi="Arial" w:cs="Arial"/>
          <w:sz w:val="22"/>
          <w:szCs w:val="22"/>
        </w:rPr>
        <w:t>exhibit on local Blues Musician Mance Lipscomb</w:t>
      </w:r>
      <w:r w:rsidRPr="007937AC">
        <w:rPr>
          <w:rFonts w:ascii="Arial" w:hAnsi="Arial" w:cs="Arial"/>
          <w:sz w:val="22"/>
          <w:szCs w:val="22"/>
        </w:rPr>
        <w:t xml:space="preserve"> and informational booths from many organizations, museums, and businesses from across the Brazos Valley.</w:t>
      </w:r>
      <w:r w:rsidR="00EE536A">
        <w:rPr>
          <w:rFonts w:ascii="Arial" w:hAnsi="Arial" w:cs="Arial"/>
          <w:sz w:val="22"/>
          <w:szCs w:val="22"/>
        </w:rPr>
        <w:t xml:space="preserve"> </w:t>
      </w:r>
    </w:p>
    <w:p w14:paraId="0FDC944F" w14:textId="1C32597E" w:rsidR="00EE536A" w:rsidRDefault="00EE536A" w:rsidP="007937AC">
      <w:pPr>
        <w:shd w:val="clear" w:color="auto" w:fill="FFFFFF"/>
        <w:rPr>
          <w:rFonts w:ascii="Arial" w:hAnsi="Arial" w:cs="Arial"/>
          <w:sz w:val="22"/>
          <w:szCs w:val="22"/>
        </w:rPr>
      </w:pPr>
    </w:p>
    <w:p w14:paraId="39A55DC3" w14:textId="14E861E4" w:rsidR="00EE536A" w:rsidRPr="00EE536A" w:rsidRDefault="00EE536A" w:rsidP="00EE536A">
      <w:pPr>
        <w:pStyle w:val="NormalWeb"/>
        <w:shd w:val="clear" w:color="auto" w:fill="FFFFFF"/>
        <w:spacing w:before="0" w:beforeAutospacing="0" w:after="0" w:afterAutospacing="0"/>
        <w:rPr>
          <w:rFonts w:ascii="Arial" w:hAnsi="Arial" w:cs="Arial"/>
          <w:sz w:val="22"/>
          <w:szCs w:val="22"/>
        </w:rPr>
      </w:pPr>
      <w:r w:rsidRPr="00EE536A">
        <w:rPr>
          <w:rFonts w:ascii="Arial" w:hAnsi="Arial" w:cs="Arial"/>
          <w:sz w:val="22"/>
          <w:szCs w:val="22"/>
        </w:rPr>
        <w:t xml:space="preserve">Barrington </w:t>
      </w:r>
      <w:r>
        <w:rPr>
          <w:rFonts w:ascii="Arial" w:hAnsi="Arial" w:cs="Arial"/>
          <w:sz w:val="22"/>
          <w:szCs w:val="22"/>
        </w:rPr>
        <w:t xml:space="preserve">Plantation </w:t>
      </w:r>
      <w:r w:rsidRPr="00EE536A">
        <w:rPr>
          <w:rFonts w:ascii="Arial" w:hAnsi="Arial" w:cs="Arial"/>
          <w:sz w:val="22"/>
          <w:szCs w:val="22"/>
        </w:rPr>
        <w:t xml:space="preserve">will have a cooking in the Quarter program and the Shadows Exhibit dedicated to the enslaved </w:t>
      </w:r>
      <w:r>
        <w:rPr>
          <w:rFonts w:ascii="Arial" w:hAnsi="Arial" w:cs="Arial"/>
          <w:sz w:val="22"/>
          <w:szCs w:val="22"/>
        </w:rPr>
        <w:t xml:space="preserve">that lived </w:t>
      </w:r>
      <w:r w:rsidRPr="00EE536A">
        <w:rPr>
          <w:rFonts w:ascii="Arial" w:hAnsi="Arial" w:cs="Arial"/>
          <w:sz w:val="22"/>
          <w:szCs w:val="22"/>
        </w:rPr>
        <w:t>at Barrington</w:t>
      </w:r>
      <w:r>
        <w:rPr>
          <w:rFonts w:ascii="Arial" w:hAnsi="Arial" w:cs="Arial"/>
          <w:sz w:val="22"/>
          <w:szCs w:val="22"/>
        </w:rPr>
        <w:t>.</w:t>
      </w:r>
    </w:p>
    <w:p w14:paraId="1F79C441" w14:textId="77777777" w:rsidR="007937AC" w:rsidRPr="007937AC" w:rsidRDefault="007937AC" w:rsidP="007937AC">
      <w:pPr>
        <w:shd w:val="clear" w:color="auto" w:fill="FFFFFF"/>
        <w:rPr>
          <w:rFonts w:ascii="Arial" w:hAnsi="Arial" w:cs="Arial"/>
          <w:sz w:val="22"/>
          <w:szCs w:val="22"/>
        </w:rPr>
      </w:pPr>
    </w:p>
    <w:p w14:paraId="612EB873" w14:textId="1A987FFE" w:rsidR="00260D2A" w:rsidRPr="00EE536A" w:rsidRDefault="00EE536A" w:rsidP="00EE536A">
      <w:pPr>
        <w:pStyle w:val="x11i5rnm"/>
        <w:shd w:val="clear" w:color="auto" w:fill="FFFFFF"/>
        <w:spacing w:before="0" w:beforeAutospacing="0" w:after="300" w:afterAutospacing="0"/>
        <w:rPr>
          <w:rFonts w:ascii="Arial" w:hAnsi="Arial" w:cs="Arial"/>
          <w:sz w:val="22"/>
          <w:szCs w:val="22"/>
        </w:rPr>
      </w:pPr>
      <w:r w:rsidRPr="00EE536A">
        <w:rPr>
          <w:rFonts w:ascii="Arial" w:hAnsi="Arial" w:cs="Arial"/>
          <w:sz w:val="22"/>
          <w:szCs w:val="22"/>
        </w:rPr>
        <w:t>This event is dedicated to the memory of Judge Eddie E. Harrison who pioneered the now annual commemoration in 2017 and who’s legacy looms large over the entirety of Washington County and the Brazos Valley.</w:t>
      </w:r>
    </w:p>
    <w:p w14:paraId="03CE3D3E" w14:textId="77777777" w:rsidR="007937AC" w:rsidRPr="007937AC" w:rsidRDefault="007937AC" w:rsidP="007937AC">
      <w:pPr>
        <w:shd w:val="clear" w:color="auto" w:fill="FFFFFF"/>
        <w:rPr>
          <w:rFonts w:ascii="Arial" w:hAnsi="Arial" w:cs="Arial"/>
          <w:sz w:val="22"/>
          <w:szCs w:val="22"/>
        </w:rPr>
      </w:pPr>
      <w:r w:rsidRPr="007937AC">
        <w:rPr>
          <w:rFonts w:ascii="Arial" w:hAnsi="Arial" w:cs="Arial"/>
          <w:sz w:val="22"/>
          <w:szCs w:val="22"/>
        </w:rPr>
        <w:t>Join us as we celebrate freedom on the Brazos River!</w:t>
      </w:r>
    </w:p>
    <w:p w14:paraId="04417674" w14:textId="77777777" w:rsidR="007937AC" w:rsidRDefault="007937AC" w:rsidP="00CB0DC9">
      <w:pPr>
        <w:spacing w:after="120"/>
        <w:jc w:val="center"/>
        <w:rPr>
          <w:rStyle w:val="Strong"/>
          <w:rFonts w:ascii="Arial" w:eastAsia="Arial" w:hAnsi="Arial" w:cs="Arial"/>
        </w:rPr>
      </w:pPr>
    </w:p>
    <w:p w14:paraId="0644CDD9" w14:textId="2178D118" w:rsidR="00673628" w:rsidRPr="00EE536A" w:rsidRDefault="00112DDF" w:rsidP="002630CF">
      <w:pPr>
        <w:pStyle w:val="NoSpacing"/>
        <w:rPr>
          <w:szCs w:val="22"/>
        </w:rPr>
      </w:pPr>
      <w:r w:rsidRPr="00CB0DC9">
        <w:rPr>
          <w:rStyle w:val="Strong"/>
          <w:rFonts w:ascii="Arial" w:eastAsia="Arial" w:hAnsi="Arial" w:cs="Arial"/>
          <w:b w:val="0"/>
          <w:sz w:val="22"/>
          <w:szCs w:val="24"/>
        </w:rPr>
        <w:t xml:space="preserve">Sponsors include </w:t>
      </w:r>
      <w:r w:rsidR="00EE536A">
        <w:rPr>
          <w:rStyle w:val="Strong"/>
          <w:rFonts w:ascii="Arial" w:eastAsia="Arial" w:hAnsi="Arial" w:cs="Arial"/>
          <w:b w:val="0"/>
          <w:sz w:val="22"/>
          <w:szCs w:val="24"/>
        </w:rPr>
        <w:t xml:space="preserve">the Washington on the Brazos Historical Foundation, Texas Historical Commission, Texas 10 Historical Explorers, </w:t>
      </w:r>
      <w:r w:rsidRPr="00CB0DC9">
        <w:rPr>
          <w:rFonts w:ascii="Arial" w:hAnsi="Arial" w:cs="Arial"/>
          <w:bCs/>
          <w:sz w:val="22"/>
          <w:szCs w:val="24"/>
        </w:rPr>
        <w:t xml:space="preserve">Washington County Convention and </w:t>
      </w:r>
      <w:r w:rsidRPr="00EE536A">
        <w:rPr>
          <w:rFonts w:ascii="Arial" w:hAnsi="Arial" w:cs="Arial"/>
          <w:sz w:val="22"/>
          <w:szCs w:val="22"/>
        </w:rPr>
        <w:t>Visitors Bureau</w:t>
      </w:r>
      <w:r w:rsidR="00B04038" w:rsidRPr="00EE536A">
        <w:rPr>
          <w:rFonts w:ascii="Arial" w:hAnsi="Arial" w:cs="Arial"/>
          <w:sz w:val="22"/>
          <w:szCs w:val="22"/>
        </w:rPr>
        <w:t>,</w:t>
      </w:r>
      <w:r w:rsidRPr="00EE536A">
        <w:rPr>
          <w:rFonts w:ascii="Arial" w:hAnsi="Arial" w:cs="Arial"/>
          <w:sz w:val="22"/>
          <w:szCs w:val="22"/>
        </w:rPr>
        <w:t xml:space="preserve"> </w:t>
      </w:r>
      <w:r w:rsidR="00CB0DC9" w:rsidRPr="00EE536A">
        <w:rPr>
          <w:rFonts w:ascii="Arial" w:hAnsi="Arial" w:cs="Arial"/>
          <w:sz w:val="22"/>
          <w:szCs w:val="22"/>
        </w:rPr>
        <w:t>City of Navasota</w:t>
      </w:r>
      <w:r w:rsidR="00EE536A" w:rsidRPr="00EE536A">
        <w:rPr>
          <w:rFonts w:ascii="Arial" w:hAnsi="Arial" w:cs="Arial"/>
          <w:sz w:val="22"/>
          <w:szCs w:val="22"/>
        </w:rPr>
        <w:t xml:space="preserve"> and</w:t>
      </w:r>
      <w:r w:rsidR="00CB0DC9" w:rsidRPr="00EE536A">
        <w:rPr>
          <w:rFonts w:ascii="Arial" w:hAnsi="Arial" w:cs="Arial"/>
          <w:sz w:val="22"/>
          <w:szCs w:val="22"/>
        </w:rPr>
        <w:t xml:space="preserve"> Arts Council of the Brazos Valley</w:t>
      </w:r>
      <w:r w:rsidR="00EE536A" w:rsidRPr="00EE536A">
        <w:rPr>
          <w:rFonts w:ascii="Arial" w:hAnsi="Arial" w:cs="Arial"/>
          <w:sz w:val="22"/>
          <w:szCs w:val="22"/>
        </w:rPr>
        <w:t xml:space="preserve">. </w:t>
      </w:r>
      <w:r w:rsidR="00EE536A" w:rsidRPr="00EE536A">
        <w:rPr>
          <w:rFonts w:ascii="Arial" w:hAnsi="Arial" w:cs="Arial"/>
          <w:sz w:val="22"/>
          <w:szCs w:val="22"/>
        </w:rPr>
        <w:t xml:space="preserve">For more information contact Tynan Shadle at tynan.shadle@thc.texas.gov, or at 936-878-2214 </w:t>
      </w:r>
      <w:proofErr w:type="spellStart"/>
      <w:r w:rsidR="00EE536A" w:rsidRPr="00EE536A">
        <w:rPr>
          <w:rFonts w:ascii="Arial" w:hAnsi="Arial" w:cs="Arial"/>
          <w:sz w:val="22"/>
          <w:szCs w:val="22"/>
        </w:rPr>
        <w:t>ext</w:t>
      </w:r>
      <w:proofErr w:type="spellEnd"/>
      <w:r w:rsidR="00EE536A" w:rsidRPr="00EE536A">
        <w:rPr>
          <w:rFonts w:ascii="Arial" w:hAnsi="Arial" w:cs="Arial"/>
          <w:sz w:val="22"/>
          <w:szCs w:val="22"/>
        </w:rPr>
        <w:t xml:space="preserve"> 224. </w:t>
      </w:r>
    </w:p>
    <w:p w14:paraId="00478DD6" w14:textId="77777777" w:rsidR="00673628" w:rsidRPr="00EE536A" w:rsidRDefault="00673628" w:rsidP="002630CF">
      <w:pPr>
        <w:pStyle w:val="NoSpacing"/>
        <w:rPr>
          <w:bCs/>
          <w:szCs w:val="22"/>
        </w:rPr>
      </w:pPr>
    </w:p>
    <w:p w14:paraId="691D03EB" w14:textId="77777777" w:rsidR="001F6FD6" w:rsidRPr="00033F53" w:rsidRDefault="001F6FD6" w:rsidP="001F6FD6">
      <w:pPr>
        <w:pStyle w:val="MediumGrid1-Accent31"/>
        <w:spacing w:before="100" w:beforeAutospacing="1" w:after="160"/>
        <w:jc w:val="center"/>
        <w:rPr>
          <w:rFonts w:ascii="Arial" w:hAnsi="Arial" w:cs="Arial"/>
          <w:b/>
        </w:rPr>
      </w:pPr>
      <w:r w:rsidRPr="2D67E86C">
        <w:rPr>
          <w:rFonts w:ascii="Arial" w:eastAsia="Arial" w:hAnsi="Arial" w:cs="Arial"/>
          <w:b/>
          <w:bCs/>
        </w:rPr>
        <w:t>Washington on the Brazos</w:t>
      </w:r>
      <w:r>
        <w:rPr>
          <w:rFonts w:ascii="Arial" w:eastAsia="Arial" w:hAnsi="Arial" w:cs="Arial"/>
          <w:b/>
          <w:bCs/>
        </w:rPr>
        <w:t xml:space="preserve"> State Historic Site</w:t>
      </w:r>
    </w:p>
    <w:p w14:paraId="6ACA7B70" w14:textId="1DBF2E76" w:rsidR="00ED353C" w:rsidRDefault="001F6FD6" w:rsidP="00140C0D">
      <w:pPr>
        <w:pStyle w:val="MediumGrid1-Accent31"/>
        <w:spacing w:before="100" w:beforeAutospacing="1" w:after="160"/>
      </w:pPr>
      <w:r w:rsidRPr="488E8B4F">
        <w:rPr>
          <w:rStyle w:val="main"/>
          <w:rFonts w:ascii="Arial" w:eastAsia="Arial" w:hAnsi="Arial" w:cs="Arial"/>
        </w:rPr>
        <w:t xml:space="preserve">Washington on the Brazos State Historic Site is found on the Brazos River at the original townsite of Washington, Texas, a major political and commercial center in early Texas. It is located at 23400 Park Road 12, Washington, TX, </w:t>
      </w:r>
      <w:r w:rsidRPr="488E8B4F">
        <w:rPr>
          <w:rFonts w:ascii="Arial" w:eastAsia="Arial" w:hAnsi="Arial" w:cs="Arial"/>
        </w:rPr>
        <w:t>77880—approximately halfway between Brenham and Navasota, off of State Hwy. 105. From Hwy. 105, follow either FM 912 or FM 1155 to Park Road 12.</w:t>
      </w:r>
      <w:r w:rsidRPr="488E8B4F">
        <w:rPr>
          <w:rFonts w:ascii="Arial" w:eastAsia="Arial" w:hAnsi="Arial" w:cs="Arial"/>
          <w:color w:val="1F487C"/>
        </w:rPr>
        <w:t xml:space="preserve"> </w:t>
      </w:r>
      <w:r w:rsidRPr="488E8B4F">
        <w:rPr>
          <w:rFonts w:ascii="Arial" w:eastAsia="Arial" w:hAnsi="Arial" w:cs="Arial"/>
        </w:rPr>
        <w:t xml:space="preserve">For additional information, call (936) 878-2214 or visit the site’s website at </w:t>
      </w:r>
      <w:hyperlink r:id="rId6">
        <w:r w:rsidRPr="488E8B4F">
          <w:rPr>
            <w:rStyle w:val="Hyperlink"/>
            <w:rFonts w:ascii="Arial" w:eastAsia="Arial" w:hAnsi="Arial" w:cs="Arial"/>
          </w:rPr>
          <w:t>www.wheretexasbecametexas.org</w:t>
        </w:r>
      </w:hyperlink>
      <w:r w:rsidRPr="00DB3346">
        <w:rPr>
          <w:rStyle w:val="Hyperlink"/>
          <w:rFonts w:ascii="Arial" w:eastAsia="Arial" w:hAnsi="Arial" w:cs="Arial"/>
        </w:rPr>
        <w:t>.</w:t>
      </w:r>
    </w:p>
    <w:sectPr w:rsidR="00ED353C" w:rsidSect="00140C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311E0"/>
    <w:multiLevelType w:val="hybridMultilevel"/>
    <w:tmpl w:val="0186B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59169A"/>
    <w:multiLevelType w:val="hybridMultilevel"/>
    <w:tmpl w:val="8FB6B0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04429FF"/>
    <w:multiLevelType w:val="hybridMultilevel"/>
    <w:tmpl w:val="C6C2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FD0ABC"/>
    <w:multiLevelType w:val="hybridMultilevel"/>
    <w:tmpl w:val="0302A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50932094">
    <w:abstractNumId w:val="1"/>
  </w:num>
  <w:num w:numId="2" w16cid:durableId="1827552579">
    <w:abstractNumId w:val="3"/>
  </w:num>
  <w:num w:numId="3" w16cid:durableId="1870531313">
    <w:abstractNumId w:val="0"/>
  </w:num>
  <w:num w:numId="4" w16cid:durableId="853421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D6"/>
    <w:rsid w:val="000977DE"/>
    <w:rsid w:val="000A6F04"/>
    <w:rsid w:val="000C626C"/>
    <w:rsid w:val="0010704E"/>
    <w:rsid w:val="00112DDF"/>
    <w:rsid w:val="00140C0D"/>
    <w:rsid w:val="001A237C"/>
    <w:rsid w:val="001B7750"/>
    <w:rsid w:val="001D45C4"/>
    <w:rsid w:val="001F6FD6"/>
    <w:rsid w:val="00260D2A"/>
    <w:rsid w:val="002630CF"/>
    <w:rsid w:val="002854D4"/>
    <w:rsid w:val="00295AA4"/>
    <w:rsid w:val="002A3E0A"/>
    <w:rsid w:val="002E479E"/>
    <w:rsid w:val="003A1B41"/>
    <w:rsid w:val="003F1F95"/>
    <w:rsid w:val="003F50CF"/>
    <w:rsid w:val="00443747"/>
    <w:rsid w:val="004C1ADA"/>
    <w:rsid w:val="004E6F34"/>
    <w:rsid w:val="004F5DB6"/>
    <w:rsid w:val="00537062"/>
    <w:rsid w:val="005427E8"/>
    <w:rsid w:val="005D0DEA"/>
    <w:rsid w:val="00644868"/>
    <w:rsid w:val="006666C0"/>
    <w:rsid w:val="00670B64"/>
    <w:rsid w:val="00673628"/>
    <w:rsid w:val="006D2540"/>
    <w:rsid w:val="007237B4"/>
    <w:rsid w:val="00760A42"/>
    <w:rsid w:val="007937AC"/>
    <w:rsid w:val="008420A1"/>
    <w:rsid w:val="008542D0"/>
    <w:rsid w:val="008B551A"/>
    <w:rsid w:val="008D0679"/>
    <w:rsid w:val="008E60E4"/>
    <w:rsid w:val="00914879"/>
    <w:rsid w:val="00923576"/>
    <w:rsid w:val="00927C85"/>
    <w:rsid w:val="009763DC"/>
    <w:rsid w:val="0098280F"/>
    <w:rsid w:val="00A00B4A"/>
    <w:rsid w:val="00A33EB9"/>
    <w:rsid w:val="00A97CC6"/>
    <w:rsid w:val="00AA0F89"/>
    <w:rsid w:val="00AC1A39"/>
    <w:rsid w:val="00AC3472"/>
    <w:rsid w:val="00B01242"/>
    <w:rsid w:val="00B04038"/>
    <w:rsid w:val="00B84214"/>
    <w:rsid w:val="00C37877"/>
    <w:rsid w:val="00CB0DC9"/>
    <w:rsid w:val="00CC2C3A"/>
    <w:rsid w:val="00D31227"/>
    <w:rsid w:val="00DC7CDA"/>
    <w:rsid w:val="00E40E62"/>
    <w:rsid w:val="00E51633"/>
    <w:rsid w:val="00E7169A"/>
    <w:rsid w:val="00ED353C"/>
    <w:rsid w:val="00ED7D3E"/>
    <w:rsid w:val="00EE536A"/>
    <w:rsid w:val="00F07C5B"/>
    <w:rsid w:val="00F81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E71BA"/>
  <w14:defaultImageDpi w14:val="300"/>
  <w15:docId w15:val="{E0C7C089-1693-496C-B20F-6D8ABE15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FD6"/>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F6FD6"/>
    <w:rPr>
      <w:b/>
      <w:bCs/>
    </w:rPr>
  </w:style>
  <w:style w:type="paragraph" w:styleId="NoSpacing">
    <w:name w:val="No Spacing"/>
    <w:uiPriority w:val="36"/>
    <w:qFormat/>
    <w:rsid w:val="001F6FD6"/>
    <w:rPr>
      <w:rFonts w:ascii="Times New Roman" w:eastAsia="Times New Roman" w:hAnsi="Times New Roman" w:cs="Times New Roman"/>
      <w:szCs w:val="20"/>
    </w:rPr>
  </w:style>
  <w:style w:type="character" w:styleId="Hyperlink">
    <w:name w:val="Hyperlink"/>
    <w:uiPriority w:val="99"/>
    <w:unhideWhenUsed/>
    <w:rsid w:val="001F6FD6"/>
    <w:rPr>
      <w:color w:val="0000FF"/>
      <w:u w:val="single"/>
    </w:rPr>
  </w:style>
  <w:style w:type="paragraph" w:customStyle="1" w:styleId="MediumGrid1-Accent31">
    <w:name w:val="Medium Grid 1 - Accent 31"/>
    <w:uiPriority w:val="99"/>
    <w:qFormat/>
    <w:rsid w:val="001F6FD6"/>
    <w:rPr>
      <w:rFonts w:ascii="Calibri" w:eastAsia="Calibri" w:hAnsi="Calibri" w:cs="Times New Roman"/>
      <w:sz w:val="22"/>
      <w:szCs w:val="22"/>
    </w:rPr>
  </w:style>
  <w:style w:type="character" w:customStyle="1" w:styleId="main">
    <w:name w:val="main"/>
    <w:rsid w:val="001F6FD6"/>
  </w:style>
  <w:style w:type="character" w:customStyle="1" w:styleId="UnresolvedMention1">
    <w:name w:val="Unresolved Mention1"/>
    <w:basedOn w:val="DefaultParagraphFont"/>
    <w:uiPriority w:val="99"/>
    <w:semiHidden/>
    <w:unhideWhenUsed/>
    <w:rsid w:val="001A237C"/>
    <w:rPr>
      <w:color w:val="808080"/>
      <w:shd w:val="clear" w:color="auto" w:fill="E6E6E6"/>
    </w:rPr>
  </w:style>
  <w:style w:type="paragraph" w:styleId="ListParagraph">
    <w:name w:val="List Paragraph"/>
    <w:basedOn w:val="Normal"/>
    <w:uiPriority w:val="34"/>
    <w:qFormat/>
    <w:rsid w:val="0098280F"/>
    <w:pPr>
      <w:ind w:left="720"/>
      <w:contextualSpacing/>
    </w:pPr>
  </w:style>
  <w:style w:type="paragraph" w:customStyle="1" w:styleId="xxxmsonormal">
    <w:name w:val="x_xxmsonormal"/>
    <w:basedOn w:val="Normal"/>
    <w:rsid w:val="0098280F"/>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2A3E0A"/>
    <w:rPr>
      <w:sz w:val="16"/>
      <w:szCs w:val="16"/>
    </w:rPr>
  </w:style>
  <w:style w:type="paragraph" w:styleId="CommentText">
    <w:name w:val="annotation text"/>
    <w:basedOn w:val="Normal"/>
    <w:link w:val="CommentTextChar"/>
    <w:uiPriority w:val="99"/>
    <w:semiHidden/>
    <w:unhideWhenUsed/>
    <w:rsid w:val="002A3E0A"/>
    <w:rPr>
      <w:sz w:val="20"/>
    </w:rPr>
  </w:style>
  <w:style w:type="character" w:customStyle="1" w:styleId="CommentTextChar">
    <w:name w:val="Comment Text Char"/>
    <w:basedOn w:val="DefaultParagraphFont"/>
    <w:link w:val="CommentText"/>
    <w:uiPriority w:val="99"/>
    <w:semiHidden/>
    <w:rsid w:val="002A3E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3E0A"/>
    <w:rPr>
      <w:b/>
      <w:bCs/>
    </w:rPr>
  </w:style>
  <w:style w:type="character" w:customStyle="1" w:styleId="CommentSubjectChar">
    <w:name w:val="Comment Subject Char"/>
    <w:basedOn w:val="CommentTextChar"/>
    <w:link w:val="CommentSubject"/>
    <w:uiPriority w:val="99"/>
    <w:semiHidden/>
    <w:rsid w:val="002A3E0A"/>
    <w:rPr>
      <w:rFonts w:ascii="Times New Roman" w:eastAsia="Times New Roman" w:hAnsi="Times New Roman" w:cs="Times New Roman"/>
      <w:b/>
      <w:bCs/>
      <w:sz w:val="20"/>
      <w:szCs w:val="20"/>
    </w:rPr>
  </w:style>
  <w:style w:type="paragraph" w:styleId="Revision">
    <w:name w:val="Revision"/>
    <w:hidden/>
    <w:uiPriority w:val="99"/>
    <w:semiHidden/>
    <w:rsid w:val="002A3E0A"/>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2A3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E0A"/>
    <w:rPr>
      <w:rFonts w:ascii="Segoe UI" w:eastAsia="Times New Roman" w:hAnsi="Segoe UI" w:cs="Segoe UI"/>
      <w:sz w:val="18"/>
      <w:szCs w:val="18"/>
    </w:rPr>
  </w:style>
  <w:style w:type="paragraph" w:styleId="NormalWeb">
    <w:name w:val="Normal (Web)"/>
    <w:basedOn w:val="Normal"/>
    <w:uiPriority w:val="99"/>
    <w:unhideWhenUsed/>
    <w:rsid w:val="00260D2A"/>
    <w:pPr>
      <w:spacing w:before="100" w:beforeAutospacing="1" w:after="100" w:afterAutospacing="1"/>
    </w:pPr>
    <w:rPr>
      <w:szCs w:val="24"/>
    </w:rPr>
  </w:style>
  <w:style w:type="paragraph" w:customStyle="1" w:styleId="x11i5rnm">
    <w:name w:val="x11i5rnm"/>
    <w:basedOn w:val="Normal"/>
    <w:rsid w:val="00EE536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5990">
      <w:bodyDiv w:val="1"/>
      <w:marLeft w:val="0"/>
      <w:marRight w:val="0"/>
      <w:marTop w:val="0"/>
      <w:marBottom w:val="0"/>
      <w:divBdr>
        <w:top w:val="none" w:sz="0" w:space="0" w:color="auto"/>
        <w:left w:val="none" w:sz="0" w:space="0" w:color="auto"/>
        <w:bottom w:val="none" w:sz="0" w:space="0" w:color="auto"/>
        <w:right w:val="none" w:sz="0" w:space="0" w:color="auto"/>
      </w:divBdr>
      <w:divsChild>
        <w:div w:id="1946888241">
          <w:marLeft w:val="0"/>
          <w:marRight w:val="0"/>
          <w:marTop w:val="0"/>
          <w:marBottom w:val="0"/>
          <w:divBdr>
            <w:top w:val="none" w:sz="0" w:space="0" w:color="auto"/>
            <w:left w:val="none" w:sz="0" w:space="0" w:color="auto"/>
            <w:bottom w:val="none" w:sz="0" w:space="0" w:color="auto"/>
            <w:right w:val="none" w:sz="0" w:space="0" w:color="auto"/>
          </w:divBdr>
          <w:divsChild>
            <w:div w:id="1935896387">
              <w:marLeft w:val="0"/>
              <w:marRight w:val="0"/>
              <w:marTop w:val="0"/>
              <w:marBottom w:val="0"/>
              <w:divBdr>
                <w:top w:val="none" w:sz="0" w:space="0" w:color="auto"/>
                <w:left w:val="none" w:sz="0" w:space="0" w:color="auto"/>
                <w:bottom w:val="none" w:sz="0" w:space="0" w:color="auto"/>
                <w:right w:val="none" w:sz="0" w:space="0" w:color="auto"/>
              </w:divBdr>
            </w:div>
            <w:div w:id="2089229708">
              <w:marLeft w:val="0"/>
              <w:marRight w:val="0"/>
              <w:marTop w:val="0"/>
              <w:marBottom w:val="0"/>
              <w:divBdr>
                <w:top w:val="none" w:sz="0" w:space="0" w:color="auto"/>
                <w:left w:val="none" w:sz="0" w:space="0" w:color="auto"/>
                <w:bottom w:val="none" w:sz="0" w:space="0" w:color="auto"/>
                <w:right w:val="none" w:sz="0" w:space="0" w:color="auto"/>
              </w:divBdr>
            </w:div>
            <w:div w:id="588923412">
              <w:marLeft w:val="0"/>
              <w:marRight w:val="0"/>
              <w:marTop w:val="0"/>
              <w:marBottom w:val="0"/>
              <w:divBdr>
                <w:top w:val="none" w:sz="0" w:space="0" w:color="auto"/>
                <w:left w:val="none" w:sz="0" w:space="0" w:color="auto"/>
                <w:bottom w:val="none" w:sz="0" w:space="0" w:color="auto"/>
                <w:right w:val="none" w:sz="0" w:space="0" w:color="auto"/>
              </w:divBdr>
            </w:div>
            <w:div w:id="433399226">
              <w:marLeft w:val="0"/>
              <w:marRight w:val="0"/>
              <w:marTop w:val="0"/>
              <w:marBottom w:val="0"/>
              <w:divBdr>
                <w:top w:val="none" w:sz="0" w:space="0" w:color="auto"/>
                <w:left w:val="none" w:sz="0" w:space="0" w:color="auto"/>
                <w:bottom w:val="none" w:sz="0" w:space="0" w:color="auto"/>
                <w:right w:val="none" w:sz="0" w:space="0" w:color="auto"/>
              </w:divBdr>
            </w:div>
            <w:div w:id="16730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9886">
      <w:bodyDiv w:val="1"/>
      <w:marLeft w:val="0"/>
      <w:marRight w:val="0"/>
      <w:marTop w:val="0"/>
      <w:marBottom w:val="0"/>
      <w:divBdr>
        <w:top w:val="none" w:sz="0" w:space="0" w:color="auto"/>
        <w:left w:val="none" w:sz="0" w:space="0" w:color="auto"/>
        <w:bottom w:val="none" w:sz="0" w:space="0" w:color="auto"/>
        <w:right w:val="none" w:sz="0" w:space="0" w:color="auto"/>
      </w:divBdr>
    </w:div>
    <w:div w:id="895506852">
      <w:bodyDiv w:val="1"/>
      <w:marLeft w:val="0"/>
      <w:marRight w:val="0"/>
      <w:marTop w:val="0"/>
      <w:marBottom w:val="0"/>
      <w:divBdr>
        <w:top w:val="none" w:sz="0" w:space="0" w:color="auto"/>
        <w:left w:val="none" w:sz="0" w:space="0" w:color="auto"/>
        <w:bottom w:val="none" w:sz="0" w:space="0" w:color="auto"/>
        <w:right w:val="none" w:sz="0" w:space="0" w:color="auto"/>
      </w:divBdr>
    </w:div>
    <w:div w:id="1375353194">
      <w:bodyDiv w:val="1"/>
      <w:marLeft w:val="0"/>
      <w:marRight w:val="0"/>
      <w:marTop w:val="0"/>
      <w:marBottom w:val="0"/>
      <w:divBdr>
        <w:top w:val="none" w:sz="0" w:space="0" w:color="auto"/>
        <w:left w:val="none" w:sz="0" w:space="0" w:color="auto"/>
        <w:bottom w:val="none" w:sz="0" w:space="0" w:color="auto"/>
        <w:right w:val="none" w:sz="0" w:space="0" w:color="auto"/>
      </w:divBdr>
    </w:div>
    <w:div w:id="1511018409">
      <w:bodyDiv w:val="1"/>
      <w:marLeft w:val="0"/>
      <w:marRight w:val="0"/>
      <w:marTop w:val="0"/>
      <w:marBottom w:val="0"/>
      <w:divBdr>
        <w:top w:val="none" w:sz="0" w:space="0" w:color="auto"/>
        <w:left w:val="none" w:sz="0" w:space="0" w:color="auto"/>
        <w:bottom w:val="none" w:sz="0" w:space="0" w:color="auto"/>
        <w:right w:val="none" w:sz="0" w:space="0" w:color="auto"/>
      </w:divBdr>
      <w:divsChild>
        <w:div w:id="234124436">
          <w:marLeft w:val="0"/>
          <w:marRight w:val="0"/>
          <w:marTop w:val="0"/>
          <w:marBottom w:val="0"/>
          <w:divBdr>
            <w:top w:val="none" w:sz="0" w:space="0" w:color="auto"/>
            <w:left w:val="none" w:sz="0" w:space="0" w:color="auto"/>
            <w:bottom w:val="none" w:sz="0" w:space="0" w:color="auto"/>
            <w:right w:val="none" w:sz="0" w:space="0" w:color="auto"/>
          </w:divBdr>
          <w:divsChild>
            <w:div w:id="283387051">
              <w:marLeft w:val="0"/>
              <w:marRight w:val="0"/>
              <w:marTop w:val="0"/>
              <w:marBottom w:val="0"/>
              <w:divBdr>
                <w:top w:val="none" w:sz="0" w:space="0" w:color="auto"/>
                <w:left w:val="none" w:sz="0" w:space="0" w:color="auto"/>
                <w:bottom w:val="none" w:sz="0" w:space="0" w:color="auto"/>
                <w:right w:val="none" w:sz="0" w:space="0" w:color="auto"/>
              </w:divBdr>
            </w:div>
            <w:div w:id="1035236186">
              <w:marLeft w:val="0"/>
              <w:marRight w:val="0"/>
              <w:marTop w:val="0"/>
              <w:marBottom w:val="0"/>
              <w:divBdr>
                <w:top w:val="none" w:sz="0" w:space="0" w:color="auto"/>
                <w:left w:val="none" w:sz="0" w:space="0" w:color="auto"/>
                <w:bottom w:val="none" w:sz="0" w:space="0" w:color="auto"/>
                <w:right w:val="none" w:sz="0" w:space="0" w:color="auto"/>
              </w:divBdr>
            </w:div>
            <w:div w:id="1968198420">
              <w:marLeft w:val="0"/>
              <w:marRight w:val="0"/>
              <w:marTop w:val="0"/>
              <w:marBottom w:val="0"/>
              <w:divBdr>
                <w:top w:val="none" w:sz="0" w:space="0" w:color="auto"/>
                <w:left w:val="none" w:sz="0" w:space="0" w:color="auto"/>
                <w:bottom w:val="none" w:sz="0" w:space="0" w:color="auto"/>
                <w:right w:val="none" w:sz="0" w:space="0" w:color="auto"/>
              </w:divBdr>
            </w:div>
            <w:div w:id="1372725256">
              <w:marLeft w:val="0"/>
              <w:marRight w:val="0"/>
              <w:marTop w:val="0"/>
              <w:marBottom w:val="0"/>
              <w:divBdr>
                <w:top w:val="none" w:sz="0" w:space="0" w:color="auto"/>
                <w:left w:val="none" w:sz="0" w:space="0" w:color="auto"/>
                <w:bottom w:val="none" w:sz="0" w:space="0" w:color="auto"/>
                <w:right w:val="none" w:sz="0" w:space="0" w:color="auto"/>
              </w:divBdr>
            </w:div>
            <w:div w:id="1430850840">
              <w:marLeft w:val="0"/>
              <w:marRight w:val="0"/>
              <w:marTop w:val="0"/>
              <w:marBottom w:val="0"/>
              <w:divBdr>
                <w:top w:val="none" w:sz="0" w:space="0" w:color="auto"/>
                <w:left w:val="none" w:sz="0" w:space="0" w:color="auto"/>
                <w:bottom w:val="none" w:sz="0" w:space="0" w:color="auto"/>
                <w:right w:val="none" w:sz="0" w:space="0" w:color="auto"/>
              </w:divBdr>
            </w:div>
            <w:div w:id="1687096271">
              <w:marLeft w:val="0"/>
              <w:marRight w:val="0"/>
              <w:marTop w:val="0"/>
              <w:marBottom w:val="0"/>
              <w:divBdr>
                <w:top w:val="none" w:sz="0" w:space="0" w:color="auto"/>
                <w:left w:val="none" w:sz="0" w:space="0" w:color="auto"/>
                <w:bottom w:val="none" w:sz="0" w:space="0" w:color="auto"/>
                <w:right w:val="none" w:sz="0" w:space="0" w:color="auto"/>
              </w:divBdr>
            </w:div>
          </w:divsChild>
        </w:div>
        <w:div w:id="2054233933">
          <w:marLeft w:val="0"/>
          <w:marRight w:val="0"/>
          <w:marTop w:val="0"/>
          <w:marBottom w:val="0"/>
          <w:divBdr>
            <w:top w:val="none" w:sz="0" w:space="0" w:color="auto"/>
            <w:left w:val="none" w:sz="0" w:space="0" w:color="auto"/>
            <w:bottom w:val="none" w:sz="0" w:space="0" w:color="auto"/>
            <w:right w:val="none" w:sz="0" w:space="0" w:color="auto"/>
          </w:divBdr>
        </w:div>
        <w:div w:id="1846898805">
          <w:marLeft w:val="0"/>
          <w:marRight w:val="0"/>
          <w:marTop w:val="0"/>
          <w:marBottom w:val="0"/>
          <w:divBdr>
            <w:top w:val="none" w:sz="0" w:space="0" w:color="auto"/>
            <w:left w:val="none" w:sz="0" w:space="0" w:color="auto"/>
            <w:bottom w:val="none" w:sz="0" w:space="0" w:color="auto"/>
            <w:right w:val="none" w:sz="0" w:space="0" w:color="auto"/>
          </w:divBdr>
          <w:divsChild>
            <w:div w:id="1628126352">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1965580934">
          <w:marLeft w:val="0"/>
          <w:marRight w:val="0"/>
          <w:marTop w:val="0"/>
          <w:marBottom w:val="0"/>
          <w:divBdr>
            <w:top w:val="none" w:sz="0" w:space="0" w:color="auto"/>
            <w:left w:val="none" w:sz="0" w:space="0" w:color="auto"/>
            <w:bottom w:val="none" w:sz="0" w:space="0" w:color="auto"/>
            <w:right w:val="none" w:sz="0" w:space="0" w:color="auto"/>
          </w:divBdr>
          <w:divsChild>
            <w:div w:id="1818450443">
              <w:marLeft w:val="0"/>
              <w:marRight w:val="0"/>
              <w:marTop w:val="0"/>
              <w:marBottom w:val="0"/>
              <w:divBdr>
                <w:top w:val="none" w:sz="0" w:space="0" w:color="auto"/>
                <w:left w:val="none" w:sz="0" w:space="0" w:color="auto"/>
                <w:bottom w:val="none" w:sz="0" w:space="0" w:color="auto"/>
                <w:right w:val="none" w:sz="0" w:space="0" w:color="auto"/>
              </w:divBdr>
            </w:div>
            <w:div w:id="62684565">
              <w:marLeft w:val="0"/>
              <w:marRight w:val="0"/>
              <w:marTop w:val="0"/>
              <w:marBottom w:val="0"/>
              <w:divBdr>
                <w:top w:val="none" w:sz="0" w:space="0" w:color="auto"/>
                <w:left w:val="none" w:sz="0" w:space="0" w:color="auto"/>
                <w:bottom w:val="none" w:sz="0" w:space="0" w:color="auto"/>
                <w:right w:val="none" w:sz="0" w:space="0" w:color="auto"/>
              </w:divBdr>
            </w:div>
          </w:divsChild>
        </w:div>
        <w:div w:id="152138991">
          <w:marLeft w:val="0"/>
          <w:marRight w:val="0"/>
          <w:marTop w:val="0"/>
          <w:marBottom w:val="0"/>
          <w:divBdr>
            <w:top w:val="none" w:sz="0" w:space="0" w:color="auto"/>
            <w:left w:val="none" w:sz="0" w:space="0" w:color="auto"/>
            <w:bottom w:val="none" w:sz="0" w:space="0" w:color="auto"/>
            <w:right w:val="none" w:sz="0" w:space="0" w:color="auto"/>
          </w:divBdr>
          <w:divsChild>
            <w:div w:id="1683044677">
              <w:marLeft w:val="0"/>
              <w:marRight w:val="0"/>
              <w:marTop w:val="0"/>
              <w:marBottom w:val="0"/>
              <w:divBdr>
                <w:top w:val="none" w:sz="0" w:space="0" w:color="auto"/>
                <w:left w:val="none" w:sz="0" w:space="0" w:color="auto"/>
                <w:bottom w:val="none" w:sz="0" w:space="0" w:color="auto"/>
                <w:right w:val="none" w:sz="0" w:space="0" w:color="auto"/>
              </w:divBdr>
            </w:div>
            <w:div w:id="330261014">
              <w:marLeft w:val="0"/>
              <w:marRight w:val="0"/>
              <w:marTop w:val="0"/>
              <w:marBottom w:val="0"/>
              <w:divBdr>
                <w:top w:val="none" w:sz="0" w:space="0" w:color="auto"/>
                <w:left w:val="none" w:sz="0" w:space="0" w:color="auto"/>
                <w:bottom w:val="none" w:sz="0" w:space="0" w:color="auto"/>
                <w:right w:val="none" w:sz="0" w:space="0" w:color="auto"/>
              </w:divBdr>
            </w:div>
          </w:divsChild>
        </w:div>
        <w:div w:id="1413308720">
          <w:marLeft w:val="0"/>
          <w:marRight w:val="0"/>
          <w:marTop w:val="0"/>
          <w:marBottom w:val="0"/>
          <w:divBdr>
            <w:top w:val="none" w:sz="0" w:space="0" w:color="auto"/>
            <w:left w:val="none" w:sz="0" w:space="0" w:color="auto"/>
            <w:bottom w:val="none" w:sz="0" w:space="0" w:color="auto"/>
            <w:right w:val="none" w:sz="0" w:space="0" w:color="auto"/>
          </w:divBdr>
          <w:divsChild>
            <w:div w:id="444425695">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1293246116">
          <w:marLeft w:val="0"/>
          <w:marRight w:val="0"/>
          <w:marTop w:val="0"/>
          <w:marBottom w:val="0"/>
          <w:divBdr>
            <w:top w:val="none" w:sz="0" w:space="0" w:color="auto"/>
            <w:left w:val="none" w:sz="0" w:space="0" w:color="auto"/>
            <w:bottom w:val="none" w:sz="0" w:space="0" w:color="auto"/>
            <w:right w:val="none" w:sz="0" w:space="0" w:color="auto"/>
          </w:divBdr>
          <w:divsChild>
            <w:div w:id="1142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7287">
      <w:bodyDiv w:val="1"/>
      <w:marLeft w:val="0"/>
      <w:marRight w:val="0"/>
      <w:marTop w:val="0"/>
      <w:marBottom w:val="0"/>
      <w:divBdr>
        <w:top w:val="none" w:sz="0" w:space="0" w:color="auto"/>
        <w:left w:val="none" w:sz="0" w:space="0" w:color="auto"/>
        <w:bottom w:val="none" w:sz="0" w:space="0" w:color="auto"/>
        <w:right w:val="none" w:sz="0" w:space="0" w:color="auto"/>
      </w:divBdr>
    </w:div>
    <w:div w:id="1814516153">
      <w:bodyDiv w:val="1"/>
      <w:marLeft w:val="0"/>
      <w:marRight w:val="0"/>
      <w:marTop w:val="0"/>
      <w:marBottom w:val="0"/>
      <w:divBdr>
        <w:top w:val="none" w:sz="0" w:space="0" w:color="auto"/>
        <w:left w:val="none" w:sz="0" w:space="0" w:color="auto"/>
        <w:bottom w:val="none" w:sz="0" w:space="0" w:color="auto"/>
        <w:right w:val="none" w:sz="0" w:space="0" w:color="auto"/>
      </w:divBdr>
    </w:div>
    <w:div w:id="1884442795">
      <w:bodyDiv w:val="1"/>
      <w:marLeft w:val="0"/>
      <w:marRight w:val="0"/>
      <w:marTop w:val="0"/>
      <w:marBottom w:val="0"/>
      <w:divBdr>
        <w:top w:val="none" w:sz="0" w:space="0" w:color="auto"/>
        <w:left w:val="none" w:sz="0" w:space="0" w:color="auto"/>
        <w:bottom w:val="none" w:sz="0" w:space="0" w:color="auto"/>
        <w:right w:val="none" w:sz="0" w:space="0" w:color="auto"/>
      </w:divBdr>
      <w:divsChild>
        <w:div w:id="343751414">
          <w:marLeft w:val="0"/>
          <w:marRight w:val="0"/>
          <w:marTop w:val="0"/>
          <w:marBottom w:val="0"/>
          <w:divBdr>
            <w:top w:val="none" w:sz="0" w:space="0" w:color="auto"/>
            <w:left w:val="none" w:sz="0" w:space="0" w:color="auto"/>
            <w:bottom w:val="none" w:sz="0" w:space="0" w:color="auto"/>
            <w:right w:val="none" w:sz="0" w:space="0" w:color="auto"/>
          </w:divBdr>
        </w:div>
        <w:div w:id="278529498">
          <w:marLeft w:val="0"/>
          <w:marRight w:val="0"/>
          <w:marTop w:val="120"/>
          <w:marBottom w:val="0"/>
          <w:divBdr>
            <w:top w:val="none" w:sz="0" w:space="0" w:color="auto"/>
            <w:left w:val="none" w:sz="0" w:space="0" w:color="auto"/>
            <w:bottom w:val="none" w:sz="0" w:space="0" w:color="auto"/>
            <w:right w:val="none" w:sz="0" w:space="0" w:color="auto"/>
          </w:divBdr>
        </w:div>
        <w:div w:id="2089423185">
          <w:marLeft w:val="0"/>
          <w:marRight w:val="0"/>
          <w:marTop w:val="120"/>
          <w:marBottom w:val="0"/>
          <w:divBdr>
            <w:top w:val="none" w:sz="0" w:space="0" w:color="auto"/>
            <w:left w:val="none" w:sz="0" w:space="0" w:color="auto"/>
            <w:bottom w:val="none" w:sz="0" w:space="0" w:color="auto"/>
            <w:right w:val="none" w:sz="0" w:space="0" w:color="auto"/>
          </w:divBdr>
        </w:div>
        <w:div w:id="1505435350">
          <w:marLeft w:val="0"/>
          <w:marRight w:val="0"/>
          <w:marTop w:val="120"/>
          <w:marBottom w:val="0"/>
          <w:divBdr>
            <w:top w:val="none" w:sz="0" w:space="0" w:color="auto"/>
            <w:left w:val="none" w:sz="0" w:space="0" w:color="auto"/>
            <w:bottom w:val="none" w:sz="0" w:space="0" w:color="auto"/>
            <w:right w:val="none" w:sz="0" w:space="0" w:color="auto"/>
          </w:divBdr>
        </w:div>
        <w:div w:id="2122720104">
          <w:marLeft w:val="0"/>
          <w:marRight w:val="0"/>
          <w:marTop w:val="120"/>
          <w:marBottom w:val="0"/>
          <w:divBdr>
            <w:top w:val="none" w:sz="0" w:space="0" w:color="auto"/>
            <w:left w:val="none" w:sz="0" w:space="0" w:color="auto"/>
            <w:bottom w:val="none" w:sz="0" w:space="0" w:color="auto"/>
            <w:right w:val="none" w:sz="0" w:space="0" w:color="auto"/>
          </w:divBdr>
        </w:div>
        <w:div w:id="1740400937">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eretexasbecametexa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Heep</dc:creator>
  <cp:keywords/>
  <dc:description/>
  <cp:lastModifiedBy>Lydia Duncombe</cp:lastModifiedBy>
  <cp:revision>2</cp:revision>
  <cp:lastPrinted>2018-05-01T18:58:00Z</cp:lastPrinted>
  <dcterms:created xsi:type="dcterms:W3CDTF">2024-05-30T14:48:00Z</dcterms:created>
  <dcterms:modified xsi:type="dcterms:W3CDTF">2024-05-30T14:48:00Z</dcterms:modified>
</cp:coreProperties>
</file>